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9BB259">
      <w:pPr>
        <w:jc w:val="center"/>
        <w:rPr>
          <w:rFonts w:ascii="方正小标宋简体" w:hAnsi="宋体" w:eastAsia="方正小标宋简体" w:cs="宋体"/>
          <w:sz w:val="36"/>
          <w:szCs w:val="36"/>
        </w:rPr>
      </w:pPr>
      <w:bookmarkStart w:id="0" w:name="OLE_LINK1"/>
      <w:r>
        <w:rPr>
          <w:rFonts w:hint="eastAsia" w:ascii="方正小标宋简体" w:hAnsi="宋体" w:eastAsia="方正小标宋简体" w:cs="宋体"/>
          <w:sz w:val="36"/>
          <w:szCs w:val="36"/>
          <w:lang w:val="en-US" w:eastAsia="zh-CN"/>
        </w:rPr>
        <w:t>安庆职业技术学院</w:t>
      </w:r>
      <w:bookmarkStart w:id="3" w:name="_GoBack"/>
      <w:bookmarkEnd w:id="3"/>
      <w:r>
        <w:rPr>
          <w:rFonts w:hint="eastAsia" w:ascii="方正小标宋简体" w:hAnsi="宋体" w:eastAsia="方正小标宋简体" w:cs="宋体"/>
          <w:sz w:val="36"/>
          <w:szCs w:val="36"/>
        </w:rPr>
        <w:t>科研项目</w:t>
      </w:r>
      <w:bookmarkEnd w:id="0"/>
      <w:r>
        <w:rPr>
          <w:rFonts w:hint="eastAsia" w:ascii="方正小标宋简体" w:hAnsi="宋体" w:eastAsia="方正小标宋简体" w:cs="宋体"/>
          <w:sz w:val="36"/>
          <w:szCs w:val="36"/>
        </w:rPr>
        <w:t>结项要求</w:t>
      </w:r>
    </w:p>
    <w:tbl>
      <w:tblPr>
        <w:tblStyle w:val="5"/>
        <w:tblW w:w="4820" w:type="pct"/>
        <w:tblInd w:w="0" w:type="dxa"/>
        <w:tblBorders>
          <w:top w:val="none" w:color="auto" w:sz="0" w:space="0"/>
          <w:left w:val="single" w:color="auto" w:sz="2" w:space="0"/>
          <w:bottom w:val="none" w:color="auto" w:sz="0" w:space="0"/>
          <w:right w:val="single" w:color="auto" w:sz="2"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493"/>
        <w:gridCol w:w="633"/>
        <w:gridCol w:w="1529"/>
        <w:gridCol w:w="872"/>
        <w:gridCol w:w="7435"/>
        <w:gridCol w:w="1222"/>
        <w:gridCol w:w="1516"/>
      </w:tblGrid>
      <w:tr w14:paraId="00B9FC19">
        <w:tblPrEx>
          <w:tblBorders>
            <w:top w:val="none" w:color="auto" w:sz="0" w:space="0"/>
            <w:left w:val="single" w:color="auto" w:sz="2" w:space="0"/>
            <w:bottom w:val="none" w:color="auto" w:sz="0" w:space="0"/>
            <w:right w:val="single" w:color="auto" w:sz="2" w:space="0"/>
            <w:insideH w:val="none" w:color="auto" w:sz="0" w:space="0"/>
            <w:insideV w:val="none" w:color="auto" w:sz="0" w:space="0"/>
          </w:tblBorders>
          <w:shd w:val="clear" w:color="auto" w:fill="FFFFFF"/>
          <w:tblCellMar>
            <w:top w:w="15" w:type="dxa"/>
            <w:left w:w="15" w:type="dxa"/>
            <w:bottom w:w="15" w:type="dxa"/>
            <w:right w:w="15" w:type="dxa"/>
          </w:tblCellMar>
        </w:tblPrEx>
        <w:trPr>
          <w:trHeight w:val="565" w:hRule="atLeast"/>
          <w:tblHeader/>
        </w:trPr>
        <w:tc>
          <w:tcPr>
            <w:tcW w:w="411" w:type="pct"/>
            <w:gridSpan w:val="2"/>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4C142BC">
            <w:pPr>
              <w:spacing w:line="260" w:lineRule="exact"/>
              <w:jc w:val="center"/>
              <w:rPr>
                <w:rFonts w:ascii="宋体" w:hAnsi="宋体" w:eastAsia="宋体" w:cs="宋体"/>
                <w:b/>
                <w:bCs/>
                <w:szCs w:val="21"/>
                <w:shd w:val="clear" w:color="auto" w:fill="auto"/>
              </w:rPr>
            </w:pPr>
            <w:r>
              <w:rPr>
                <w:rFonts w:hint="eastAsia" w:ascii="宋体" w:hAnsi="宋体" w:eastAsia="宋体" w:cs="宋体"/>
                <w:b/>
                <w:bCs/>
                <w:szCs w:val="21"/>
                <w:shd w:val="clear" w:color="auto" w:fill="auto"/>
              </w:rPr>
              <w:t>项目类别</w:t>
            </w:r>
          </w:p>
        </w:tc>
        <w:tc>
          <w:tcPr>
            <w:tcW w:w="558"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587D85DD">
            <w:pPr>
              <w:spacing w:line="260" w:lineRule="exact"/>
              <w:jc w:val="center"/>
              <w:rPr>
                <w:rFonts w:ascii="宋体" w:hAnsi="宋体" w:eastAsia="宋体" w:cs="宋体"/>
                <w:b/>
                <w:bCs/>
                <w:szCs w:val="21"/>
                <w:shd w:val="clear" w:color="auto" w:fill="auto"/>
              </w:rPr>
            </w:pPr>
            <w:r>
              <w:rPr>
                <w:rFonts w:hint="eastAsia" w:ascii="宋体" w:hAnsi="宋体" w:eastAsia="宋体" w:cs="宋体"/>
                <w:b/>
                <w:bCs/>
                <w:szCs w:val="21"/>
                <w:shd w:val="clear" w:color="auto" w:fill="auto"/>
              </w:rPr>
              <w:t>申报条件</w:t>
            </w:r>
          </w:p>
        </w:tc>
        <w:tc>
          <w:tcPr>
            <w:tcW w:w="318"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088B7FEE">
            <w:pPr>
              <w:spacing w:line="260" w:lineRule="exact"/>
              <w:jc w:val="center"/>
              <w:rPr>
                <w:rFonts w:ascii="宋体" w:hAnsi="宋体" w:eastAsia="宋体" w:cs="宋体"/>
                <w:b/>
                <w:bCs/>
                <w:szCs w:val="21"/>
                <w:shd w:val="clear" w:color="auto" w:fill="auto"/>
              </w:rPr>
            </w:pPr>
            <w:r>
              <w:rPr>
                <w:rFonts w:hint="eastAsia" w:ascii="宋体" w:hAnsi="宋体" w:eastAsia="宋体" w:cs="宋体"/>
                <w:b/>
                <w:bCs/>
                <w:szCs w:val="21"/>
                <w:shd w:val="clear" w:color="auto" w:fill="auto"/>
              </w:rPr>
              <w:t>研究</w:t>
            </w:r>
          </w:p>
          <w:p w14:paraId="101B2E86">
            <w:pPr>
              <w:spacing w:line="260" w:lineRule="exact"/>
              <w:jc w:val="center"/>
              <w:rPr>
                <w:rFonts w:ascii="宋体" w:hAnsi="宋体" w:eastAsia="宋体" w:cs="宋体"/>
                <w:b/>
                <w:bCs/>
                <w:szCs w:val="21"/>
                <w:shd w:val="clear" w:color="auto" w:fill="auto"/>
              </w:rPr>
            </w:pPr>
            <w:r>
              <w:rPr>
                <w:rFonts w:hint="eastAsia" w:ascii="宋体" w:hAnsi="宋体" w:eastAsia="宋体" w:cs="宋体"/>
                <w:b/>
                <w:bCs/>
                <w:szCs w:val="21"/>
                <w:shd w:val="clear" w:color="auto" w:fill="auto"/>
              </w:rPr>
              <w:t>周期</w:t>
            </w:r>
          </w:p>
          <w:p w14:paraId="36ADD9B4">
            <w:pPr>
              <w:spacing w:line="260" w:lineRule="exact"/>
              <w:jc w:val="center"/>
              <w:rPr>
                <w:rFonts w:ascii="宋体" w:hAnsi="宋体" w:eastAsia="宋体" w:cs="宋体"/>
                <w:b/>
                <w:bCs/>
                <w:szCs w:val="21"/>
                <w:shd w:val="clear" w:color="auto" w:fill="auto"/>
              </w:rPr>
            </w:pPr>
            <w:r>
              <w:rPr>
                <w:rFonts w:hint="eastAsia" w:ascii="宋体" w:hAnsi="宋体" w:eastAsia="宋体" w:cs="宋体"/>
                <w:b/>
                <w:bCs/>
                <w:szCs w:val="21"/>
                <w:shd w:val="clear" w:color="auto" w:fill="auto"/>
              </w:rPr>
              <w:t>(年)</w:t>
            </w:r>
          </w:p>
        </w:tc>
        <w:tc>
          <w:tcPr>
            <w:tcW w:w="2713"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5D3BB636">
            <w:pPr>
              <w:spacing w:line="260" w:lineRule="exact"/>
              <w:jc w:val="center"/>
              <w:rPr>
                <w:rFonts w:ascii="宋体" w:hAnsi="宋体" w:eastAsia="宋体" w:cs="宋体"/>
                <w:b/>
                <w:bCs/>
                <w:szCs w:val="21"/>
              </w:rPr>
            </w:pPr>
            <w:r>
              <w:rPr>
                <w:rFonts w:hint="eastAsia" w:ascii="宋体" w:hAnsi="宋体" w:eastAsia="宋体" w:cs="宋体"/>
                <w:b/>
                <w:bCs/>
                <w:szCs w:val="21"/>
              </w:rPr>
              <w:t>结项要求</w:t>
            </w:r>
          </w:p>
        </w:tc>
        <w:tc>
          <w:tcPr>
            <w:tcW w:w="446"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6429009D">
            <w:pPr>
              <w:spacing w:line="260" w:lineRule="exact"/>
              <w:jc w:val="center"/>
              <w:rPr>
                <w:rFonts w:ascii="宋体" w:hAnsi="宋体" w:eastAsia="宋体" w:cs="宋体"/>
                <w:b/>
                <w:bCs/>
                <w:szCs w:val="21"/>
              </w:rPr>
            </w:pPr>
            <w:r>
              <w:rPr>
                <w:rFonts w:hint="eastAsia" w:ascii="宋体" w:hAnsi="宋体" w:eastAsia="宋体" w:cs="宋体"/>
                <w:b/>
                <w:bCs/>
                <w:szCs w:val="21"/>
              </w:rPr>
              <w:t>设置数</w:t>
            </w:r>
          </w:p>
          <w:p w14:paraId="5813C207">
            <w:pPr>
              <w:spacing w:line="260" w:lineRule="exact"/>
              <w:jc w:val="center"/>
              <w:rPr>
                <w:rFonts w:ascii="宋体" w:hAnsi="宋体" w:eastAsia="宋体" w:cs="宋体"/>
                <w:b/>
                <w:bCs/>
                <w:szCs w:val="21"/>
              </w:rPr>
            </w:pPr>
            <w:r>
              <w:rPr>
                <w:rFonts w:hint="eastAsia" w:ascii="宋体" w:hAnsi="宋体" w:eastAsia="宋体" w:cs="宋体"/>
                <w:b/>
                <w:bCs/>
                <w:szCs w:val="21"/>
              </w:rPr>
              <w:t>(项</w:t>
            </w:r>
            <w:r>
              <w:rPr>
                <w:rFonts w:ascii="宋体" w:hAnsi="宋体" w:eastAsia="宋体" w:cs="宋体"/>
                <w:b/>
                <w:bCs/>
                <w:szCs w:val="21"/>
              </w:rPr>
              <w:t>）</w:t>
            </w:r>
          </w:p>
        </w:tc>
        <w:tc>
          <w:tcPr>
            <w:tcW w:w="553"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2EDA7E5F">
            <w:pPr>
              <w:spacing w:line="260" w:lineRule="exact"/>
              <w:jc w:val="center"/>
              <w:rPr>
                <w:rFonts w:ascii="宋体" w:hAnsi="宋体" w:eastAsia="宋体" w:cs="宋体"/>
                <w:b/>
                <w:bCs/>
                <w:szCs w:val="21"/>
              </w:rPr>
            </w:pPr>
            <w:r>
              <w:rPr>
                <w:rFonts w:hint="eastAsia" w:ascii="宋体" w:hAnsi="宋体" w:eastAsia="宋体" w:cs="宋体"/>
                <w:b/>
                <w:bCs/>
                <w:szCs w:val="21"/>
              </w:rPr>
              <w:t>资助标准</w:t>
            </w:r>
          </w:p>
          <w:p w14:paraId="643CB4FD">
            <w:pPr>
              <w:spacing w:line="260" w:lineRule="exact"/>
              <w:jc w:val="center"/>
              <w:rPr>
                <w:rFonts w:ascii="宋体" w:hAnsi="宋体" w:eastAsia="宋体" w:cs="宋体"/>
                <w:b/>
                <w:bCs/>
                <w:szCs w:val="21"/>
              </w:rPr>
            </w:pPr>
            <w:r>
              <w:rPr>
                <w:rFonts w:hint="eastAsia" w:ascii="宋体" w:hAnsi="宋体" w:eastAsia="宋体" w:cs="宋体"/>
                <w:b/>
                <w:bCs/>
                <w:szCs w:val="21"/>
              </w:rPr>
              <w:t>(万元/项)</w:t>
            </w:r>
          </w:p>
        </w:tc>
      </w:tr>
      <w:tr w14:paraId="69CA2DE0">
        <w:tblPrEx>
          <w:tblBorders>
            <w:top w:val="none" w:color="auto" w:sz="0" w:space="0"/>
            <w:left w:val="single" w:color="auto" w:sz="2" w:space="0"/>
            <w:bottom w:val="single" w:color="auto" w:sz="2" w:space="0"/>
            <w:right w:val="single" w:color="auto" w:sz="2" w:space="0"/>
            <w:insideH w:val="none" w:color="auto" w:sz="0" w:space="0"/>
            <w:insideV w:val="none" w:color="auto" w:sz="0" w:space="0"/>
          </w:tblBorders>
          <w:tblCellMar>
            <w:top w:w="15" w:type="dxa"/>
            <w:left w:w="15" w:type="dxa"/>
            <w:bottom w:w="15" w:type="dxa"/>
            <w:right w:w="15" w:type="dxa"/>
          </w:tblCellMar>
        </w:tblPrEx>
        <w:trPr>
          <w:trHeight w:val="3472" w:hRule="atLeast"/>
        </w:trPr>
        <w:tc>
          <w:tcPr>
            <w:tcW w:w="180" w:type="pct"/>
            <w:vMerge w:val="restart"/>
            <w:tcBorders>
              <w:top w:val="single" w:color="auto" w:sz="4" w:space="0"/>
              <w:left w:val="single" w:color="auto" w:sz="4" w:space="0"/>
              <w:right w:val="single" w:color="auto" w:sz="4" w:space="0"/>
            </w:tcBorders>
            <w:shd w:val="clear" w:color="auto" w:fill="FFFFFF" w:themeFill="background1"/>
            <w:vAlign w:val="center"/>
          </w:tcPr>
          <w:p w14:paraId="4E6BAC6B">
            <w:pPr>
              <w:spacing w:line="26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创</w:t>
            </w:r>
          </w:p>
          <w:p w14:paraId="246D2A22">
            <w:pPr>
              <w:spacing w:line="26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新</w:t>
            </w:r>
          </w:p>
          <w:p w14:paraId="2048E3FA">
            <w:pPr>
              <w:spacing w:line="26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团</w:t>
            </w:r>
          </w:p>
          <w:p w14:paraId="78470546">
            <w:pPr>
              <w:spacing w:line="26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队</w:t>
            </w:r>
          </w:p>
          <w:p w14:paraId="066AC8BA">
            <w:pPr>
              <w:spacing w:line="26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项</w:t>
            </w:r>
          </w:p>
          <w:p w14:paraId="3605C560">
            <w:pPr>
              <w:spacing w:line="26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目</w:t>
            </w:r>
          </w:p>
        </w:tc>
        <w:tc>
          <w:tcPr>
            <w:tcW w:w="231"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60D01321">
            <w:pPr>
              <w:spacing w:line="26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自然科学</w:t>
            </w:r>
          </w:p>
        </w:tc>
        <w:tc>
          <w:tcPr>
            <w:tcW w:w="558"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260AA22B">
            <w:pPr>
              <w:spacing w:line="280" w:lineRule="exact"/>
              <w:rPr>
                <w:rFonts w:ascii="宋体" w:hAnsi="宋体" w:eastAsia="宋体" w:cs="宋体"/>
                <w:szCs w:val="21"/>
                <w:shd w:val="clear" w:color="auto" w:fill="auto"/>
              </w:rPr>
            </w:pPr>
            <w:r>
              <w:rPr>
                <w:rFonts w:hint="eastAsia" w:ascii="宋体" w:hAnsi="宋体" w:eastAsia="宋体" w:cs="宋体"/>
                <w:szCs w:val="21"/>
                <w:shd w:val="clear" w:color="auto" w:fill="auto"/>
              </w:rPr>
              <w:t>依托省部级及以上平台；带头人需正高职称，≤50岁，有重大科研经历或突出成果；团队≥5人，结构合理</w:t>
            </w:r>
          </w:p>
        </w:tc>
        <w:tc>
          <w:tcPr>
            <w:tcW w:w="318"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42752D8B">
            <w:pPr>
              <w:spacing w:line="28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3</w:t>
            </w:r>
          </w:p>
        </w:tc>
        <w:tc>
          <w:tcPr>
            <w:tcW w:w="2713"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59DA5354">
            <w:pPr>
              <w:spacing w:line="280" w:lineRule="exact"/>
              <w:jc w:val="left"/>
              <w:rPr>
                <w:rFonts w:ascii="宋体" w:hAnsi="宋体" w:eastAsia="宋体" w:cs="宋体"/>
                <w:b/>
                <w:bCs/>
                <w:szCs w:val="21"/>
              </w:rPr>
            </w:pPr>
            <w:r>
              <w:rPr>
                <w:rFonts w:hint="eastAsia" w:ascii="宋体" w:hAnsi="宋体" w:eastAsia="宋体" w:cs="宋体"/>
                <w:b/>
                <w:bCs/>
                <w:szCs w:val="21"/>
              </w:rPr>
              <w:t>满足以下三类条件之一</w:t>
            </w:r>
          </w:p>
          <w:p w14:paraId="41991008">
            <w:pPr>
              <w:spacing w:line="280" w:lineRule="exact"/>
              <w:jc w:val="left"/>
              <w:rPr>
                <w:rFonts w:ascii="宋体" w:hAnsi="宋体" w:eastAsia="宋体" w:cs="宋体"/>
                <w:szCs w:val="21"/>
              </w:rPr>
            </w:pPr>
            <w:r>
              <w:rPr>
                <w:rFonts w:hint="eastAsia" w:ascii="宋体" w:hAnsi="宋体" w:eastAsia="宋体" w:cs="宋体"/>
                <w:szCs w:val="21"/>
              </w:rPr>
              <w:t>1.须满足以下≥4项：</w:t>
            </w:r>
          </w:p>
          <w:p w14:paraId="6500519D">
            <w:pPr>
              <w:spacing w:line="280" w:lineRule="exact"/>
              <w:ind w:left="420" w:leftChars="200"/>
              <w:jc w:val="left"/>
              <w:rPr>
                <w:rFonts w:ascii="宋体" w:hAnsi="宋体" w:eastAsia="宋体" w:cs="宋体"/>
                <w:szCs w:val="21"/>
              </w:rPr>
            </w:pPr>
            <w:r>
              <w:rPr>
                <w:rFonts w:hint="eastAsia" w:ascii="宋体" w:hAnsi="宋体" w:eastAsia="宋体" w:cs="宋体"/>
                <w:szCs w:val="21"/>
              </w:rPr>
              <w:t>①年均产学研或成果转化到账经费≥15万元；</w:t>
            </w:r>
          </w:p>
          <w:p w14:paraId="71FFFBB2">
            <w:pPr>
              <w:spacing w:line="280" w:lineRule="exact"/>
              <w:ind w:left="630" w:leftChars="200" w:hanging="210" w:hangingChars="100"/>
              <w:jc w:val="left"/>
              <w:rPr>
                <w:rFonts w:ascii="宋体" w:hAnsi="宋体" w:eastAsia="宋体" w:cs="宋体"/>
                <w:szCs w:val="21"/>
              </w:rPr>
            </w:pPr>
            <w:r>
              <w:rPr>
                <w:rFonts w:hint="eastAsia" w:ascii="宋体" w:hAnsi="宋体" w:eastAsia="宋体" w:cs="宋体"/>
                <w:szCs w:val="21"/>
              </w:rPr>
              <w:t>②发表学术论文，三类核心及以上≥4篇，其中国内期刊发表≥2</w:t>
            </w:r>
            <w:r>
              <w:rPr>
                <w:rFonts w:ascii="宋体" w:hAnsi="宋体" w:eastAsia="宋体" w:cs="宋体"/>
                <w:szCs w:val="21"/>
              </w:rPr>
              <w:t>0%</w:t>
            </w:r>
            <w:r>
              <w:rPr>
                <w:rFonts w:hint="eastAsia" w:ascii="宋体" w:hAnsi="宋体" w:eastAsia="宋体" w:cs="宋体"/>
                <w:szCs w:val="21"/>
              </w:rPr>
              <w:t>，主持人第一作者≥2篇</w:t>
            </w:r>
          </w:p>
          <w:p w14:paraId="789EB5C3">
            <w:pPr>
              <w:spacing w:line="280" w:lineRule="exact"/>
              <w:ind w:left="420" w:leftChars="200"/>
              <w:jc w:val="left"/>
              <w:rPr>
                <w:rFonts w:ascii="宋体" w:hAnsi="宋体" w:eastAsia="宋体" w:cs="宋体"/>
                <w:szCs w:val="21"/>
              </w:rPr>
            </w:pPr>
            <w:r>
              <w:rPr>
                <w:rFonts w:hint="eastAsia" w:ascii="宋体" w:hAnsi="宋体" w:eastAsia="宋体" w:cs="宋体"/>
                <w:szCs w:val="21"/>
              </w:rPr>
              <w:t>③授权发明专利≥2项或实审≥4项；</w:t>
            </w:r>
          </w:p>
          <w:p w14:paraId="7B406959">
            <w:pPr>
              <w:spacing w:line="280" w:lineRule="exact"/>
              <w:ind w:left="420" w:leftChars="200"/>
              <w:jc w:val="left"/>
              <w:rPr>
                <w:rFonts w:ascii="宋体" w:hAnsi="宋体" w:eastAsia="宋体" w:cs="宋体"/>
                <w:szCs w:val="21"/>
              </w:rPr>
            </w:pPr>
            <w:r>
              <w:rPr>
                <w:rFonts w:hint="eastAsia" w:ascii="宋体" w:hAnsi="宋体" w:eastAsia="宋体" w:cs="宋体"/>
                <w:szCs w:val="21"/>
              </w:rPr>
              <w:t>④以学校名义（排名前三）获省部级及以上科技奖≥1项；</w:t>
            </w:r>
          </w:p>
          <w:p w14:paraId="001F56F1">
            <w:pPr>
              <w:spacing w:line="280" w:lineRule="exact"/>
              <w:ind w:left="420" w:leftChars="200"/>
              <w:jc w:val="left"/>
              <w:rPr>
                <w:rFonts w:ascii="宋体" w:hAnsi="宋体" w:eastAsia="宋体" w:cs="宋体"/>
                <w:szCs w:val="21"/>
              </w:rPr>
            </w:pPr>
            <w:r>
              <w:rPr>
                <w:rFonts w:hint="eastAsia" w:ascii="宋体" w:hAnsi="宋体" w:eastAsia="宋体" w:cs="宋体"/>
                <w:szCs w:val="21"/>
              </w:rPr>
              <w:t>⑤主持人提交研究报告被市厅级及以上部门采纳≥1项；</w:t>
            </w:r>
          </w:p>
          <w:p w14:paraId="542DACDA">
            <w:pPr>
              <w:spacing w:line="280" w:lineRule="exact"/>
              <w:ind w:left="420" w:leftChars="200"/>
              <w:jc w:val="left"/>
              <w:rPr>
                <w:rFonts w:ascii="宋体" w:hAnsi="宋体" w:eastAsia="宋体" w:cs="宋体"/>
                <w:szCs w:val="21"/>
              </w:rPr>
            </w:pPr>
            <w:r>
              <w:rPr>
                <w:rFonts w:hint="eastAsia" w:ascii="宋体" w:hAnsi="宋体" w:eastAsia="宋体" w:cs="宋体"/>
                <w:szCs w:val="21"/>
              </w:rPr>
              <w:t>⑥出版学术专著1部及以上，且单本≥10万字；</w:t>
            </w:r>
          </w:p>
          <w:p w14:paraId="07D45B67">
            <w:pPr>
              <w:spacing w:line="280" w:lineRule="exact"/>
              <w:ind w:left="420" w:leftChars="200"/>
              <w:jc w:val="left"/>
              <w:rPr>
                <w:rFonts w:ascii="宋体" w:hAnsi="宋体" w:eastAsia="宋体" w:cs="宋体"/>
                <w:szCs w:val="21"/>
              </w:rPr>
            </w:pPr>
            <w:r>
              <w:rPr>
                <w:rFonts w:hint="eastAsia" w:ascii="宋体" w:hAnsi="宋体" w:eastAsia="宋体" w:cs="宋体"/>
                <w:szCs w:val="21"/>
              </w:rPr>
              <w:t>⑦年均指导学生获得省级及以上各类创新大赛一等奖及以上≥1项。</w:t>
            </w:r>
          </w:p>
          <w:p w14:paraId="1D853D45">
            <w:pPr>
              <w:tabs>
                <w:tab w:val="left" w:pos="312"/>
              </w:tabs>
              <w:spacing w:line="280" w:lineRule="exact"/>
              <w:ind w:left="210" w:hanging="210" w:hangingChars="100"/>
              <w:jc w:val="left"/>
              <w:rPr>
                <w:rFonts w:ascii="宋体" w:hAnsi="宋体" w:eastAsia="宋体" w:cs="宋体"/>
                <w:szCs w:val="21"/>
              </w:rPr>
            </w:pPr>
            <w:r>
              <w:rPr>
                <w:rFonts w:hint="eastAsia" w:ascii="宋体" w:hAnsi="宋体" w:eastAsia="宋体" w:cs="宋体"/>
                <w:szCs w:val="21"/>
              </w:rPr>
              <w:t>2</w:t>
            </w:r>
            <w:r>
              <w:rPr>
                <w:rFonts w:ascii="宋体" w:hAnsi="宋体" w:eastAsia="宋体" w:cs="宋体"/>
                <w:szCs w:val="21"/>
              </w:rPr>
              <w:t>.</w:t>
            </w:r>
            <w:r>
              <w:rPr>
                <w:rFonts w:hint="eastAsia" w:ascii="宋体" w:hAnsi="宋体" w:eastAsia="宋体" w:cs="宋体"/>
                <w:szCs w:val="21"/>
              </w:rPr>
              <w:t>团队成员签订横向科研协议单次到账经费≥50万元及以上，且累计到 账经费≥100万元；</w:t>
            </w:r>
          </w:p>
          <w:p w14:paraId="2A0BA605">
            <w:pPr>
              <w:tabs>
                <w:tab w:val="left" w:pos="312"/>
              </w:tabs>
              <w:spacing w:line="280" w:lineRule="exact"/>
              <w:ind w:left="210" w:hanging="210" w:hangingChars="100"/>
              <w:jc w:val="left"/>
              <w:rPr>
                <w:rFonts w:hint="eastAsia" w:ascii="宋体" w:hAnsi="宋体" w:eastAsia="宋体" w:cs="宋体"/>
                <w:szCs w:val="21"/>
              </w:rPr>
            </w:pPr>
            <w:r>
              <w:rPr>
                <w:rFonts w:hint="eastAsia" w:ascii="宋体" w:hAnsi="宋体" w:eastAsia="宋体" w:cs="宋体"/>
                <w:szCs w:val="21"/>
              </w:rPr>
              <w:t>3</w:t>
            </w:r>
            <w:r>
              <w:rPr>
                <w:rFonts w:ascii="宋体" w:hAnsi="宋体" w:eastAsia="宋体" w:cs="宋体"/>
                <w:szCs w:val="21"/>
              </w:rPr>
              <w:t>.</w:t>
            </w:r>
            <w:r>
              <w:rPr>
                <w:rFonts w:hint="eastAsia" w:ascii="宋体" w:hAnsi="宋体" w:eastAsia="宋体" w:cs="宋体"/>
                <w:szCs w:val="21"/>
              </w:rPr>
              <w:t>以学校名义申报国家级竞争性纵向科研项目≥1项，且到账经费≥3</w:t>
            </w:r>
            <w:r>
              <w:rPr>
                <w:rFonts w:ascii="宋体" w:hAnsi="宋体" w:eastAsia="宋体" w:cs="宋体"/>
                <w:szCs w:val="21"/>
              </w:rPr>
              <w:t>0</w:t>
            </w:r>
            <w:r>
              <w:rPr>
                <w:rFonts w:hint="eastAsia" w:ascii="宋体" w:hAnsi="宋体" w:eastAsia="宋体" w:cs="宋体"/>
                <w:szCs w:val="21"/>
              </w:rPr>
              <w:t>万元。</w:t>
            </w:r>
          </w:p>
          <w:p w14:paraId="6CD26662">
            <w:pPr>
              <w:tabs>
                <w:tab w:val="left" w:pos="312"/>
              </w:tabs>
              <w:spacing w:line="280" w:lineRule="exact"/>
              <w:ind w:left="210" w:hanging="210" w:hangingChars="100"/>
              <w:jc w:val="left"/>
              <w:rPr>
                <w:rFonts w:hint="eastAsia" w:ascii="宋体" w:hAnsi="宋体" w:eastAsia="宋体" w:cs="宋体"/>
                <w:szCs w:val="21"/>
              </w:rPr>
            </w:pPr>
          </w:p>
        </w:tc>
        <w:tc>
          <w:tcPr>
            <w:tcW w:w="446"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19E4D3BC">
            <w:pPr>
              <w:spacing w:line="260" w:lineRule="exact"/>
              <w:jc w:val="center"/>
              <w:rPr>
                <w:rFonts w:ascii="宋体" w:hAnsi="宋体" w:eastAsia="宋体" w:cs="宋体"/>
                <w:b/>
                <w:bCs/>
                <w:szCs w:val="21"/>
              </w:rPr>
            </w:pPr>
            <w:r>
              <w:rPr>
                <w:rFonts w:ascii="宋体" w:hAnsi="宋体" w:eastAsia="宋体" w:cs="宋体"/>
                <w:szCs w:val="21"/>
              </w:rPr>
              <w:t>≤</w:t>
            </w:r>
            <w:r>
              <w:rPr>
                <w:rFonts w:hint="eastAsia" w:ascii="宋体" w:hAnsi="宋体" w:eastAsia="宋体" w:cs="宋体"/>
                <w:szCs w:val="21"/>
              </w:rPr>
              <w:t>1</w:t>
            </w:r>
          </w:p>
        </w:tc>
        <w:tc>
          <w:tcPr>
            <w:tcW w:w="553"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417EE463">
            <w:pPr>
              <w:spacing w:line="260" w:lineRule="exact"/>
              <w:jc w:val="center"/>
              <w:rPr>
                <w:rFonts w:ascii="宋体" w:hAnsi="宋体" w:eastAsia="宋体" w:cs="宋体"/>
                <w:szCs w:val="21"/>
              </w:rPr>
            </w:pPr>
            <w:r>
              <w:rPr>
                <w:rFonts w:hint="eastAsia" w:ascii="宋体" w:hAnsi="宋体" w:eastAsia="宋体" w:cs="宋体"/>
                <w:szCs w:val="21"/>
              </w:rPr>
              <w:t>50</w:t>
            </w:r>
          </w:p>
        </w:tc>
      </w:tr>
      <w:tr w14:paraId="49F49715">
        <w:tblPrEx>
          <w:tblBorders>
            <w:top w:val="none" w:color="auto" w:sz="0"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15" w:type="dxa"/>
            <w:left w:w="15" w:type="dxa"/>
            <w:bottom w:w="15" w:type="dxa"/>
            <w:right w:w="15" w:type="dxa"/>
          </w:tblCellMar>
        </w:tblPrEx>
        <w:trPr>
          <w:trHeight w:val="3472" w:hRule="atLeast"/>
        </w:trPr>
        <w:tc>
          <w:tcPr>
            <w:tcW w:w="180" w:type="pct"/>
            <w:vMerge w:val="continue"/>
            <w:tcBorders>
              <w:left w:val="single" w:color="auto" w:sz="4" w:space="0"/>
              <w:bottom w:val="single" w:color="auto" w:sz="4" w:space="0"/>
              <w:right w:val="single" w:color="auto" w:sz="4" w:space="0"/>
            </w:tcBorders>
            <w:shd w:val="clear" w:color="auto" w:fill="FFFFFF" w:themeFill="background1"/>
          </w:tcPr>
          <w:p w14:paraId="5D124D2F">
            <w:pPr>
              <w:spacing w:line="260" w:lineRule="exact"/>
              <w:jc w:val="center"/>
              <w:rPr>
                <w:rFonts w:ascii="宋体" w:hAnsi="宋体" w:eastAsia="宋体" w:cs="宋体"/>
                <w:szCs w:val="21"/>
                <w:shd w:val="clear" w:color="auto" w:fill="auto"/>
              </w:rPr>
            </w:pPr>
          </w:p>
        </w:tc>
        <w:tc>
          <w:tcPr>
            <w:tcW w:w="231"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7B09BD0C">
            <w:pPr>
              <w:spacing w:line="26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人文社会科学</w:t>
            </w:r>
          </w:p>
        </w:tc>
        <w:tc>
          <w:tcPr>
            <w:tcW w:w="558"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3FA6696C">
            <w:pPr>
              <w:spacing w:line="280" w:lineRule="exact"/>
              <w:rPr>
                <w:rFonts w:ascii="宋体" w:hAnsi="宋体" w:eastAsia="宋体" w:cs="宋体"/>
                <w:szCs w:val="21"/>
                <w:shd w:val="clear" w:color="auto" w:fill="auto"/>
              </w:rPr>
            </w:pPr>
            <w:r>
              <w:rPr>
                <w:rFonts w:hint="eastAsia" w:ascii="宋体" w:hAnsi="宋体" w:eastAsia="宋体" w:cs="宋体"/>
                <w:szCs w:val="21"/>
                <w:shd w:val="clear" w:color="auto" w:fill="auto"/>
              </w:rPr>
              <w:t>依托高峰学科或省部级平台；带头人：正高职称，≤50岁，有省部级以上人才计划/重大项目/领导批示成果等；团队≥5人</w:t>
            </w:r>
          </w:p>
        </w:tc>
        <w:tc>
          <w:tcPr>
            <w:tcW w:w="318"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72360884">
            <w:pPr>
              <w:spacing w:line="28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3</w:t>
            </w:r>
          </w:p>
        </w:tc>
        <w:tc>
          <w:tcPr>
            <w:tcW w:w="2713"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63C82E2A">
            <w:pPr>
              <w:spacing w:line="280" w:lineRule="exact"/>
              <w:jc w:val="left"/>
              <w:rPr>
                <w:rFonts w:ascii="宋体" w:hAnsi="宋体" w:eastAsia="宋体" w:cs="宋体"/>
                <w:b/>
                <w:bCs/>
                <w:szCs w:val="21"/>
              </w:rPr>
            </w:pPr>
            <w:r>
              <w:rPr>
                <w:rFonts w:hint="eastAsia" w:ascii="宋体" w:hAnsi="宋体" w:eastAsia="宋体" w:cs="宋体"/>
                <w:b/>
                <w:bCs/>
                <w:szCs w:val="21"/>
              </w:rPr>
              <w:t>满足以下三类条件之一</w:t>
            </w:r>
          </w:p>
          <w:p w14:paraId="7DBAB74B">
            <w:pPr>
              <w:spacing w:line="280" w:lineRule="exact"/>
              <w:jc w:val="left"/>
              <w:rPr>
                <w:rFonts w:ascii="宋体" w:hAnsi="宋体" w:eastAsia="宋体" w:cs="宋体"/>
                <w:szCs w:val="21"/>
              </w:rPr>
            </w:pPr>
            <w:r>
              <w:rPr>
                <w:rFonts w:hint="eastAsia" w:ascii="宋体" w:hAnsi="宋体" w:eastAsia="宋体" w:cs="宋体"/>
                <w:szCs w:val="21"/>
              </w:rPr>
              <w:t>1.须满足以下≥</w:t>
            </w:r>
            <w:r>
              <w:rPr>
                <w:rFonts w:ascii="宋体" w:hAnsi="宋体" w:eastAsia="宋体" w:cs="宋体"/>
                <w:szCs w:val="21"/>
              </w:rPr>
              <w:t>3</w:t>
            </w:r>
            <w:r>
              <w:rPr>
                <w:rFonts w:hint="eastAsia" w:ascii="宋体" w:hAnsi="宋体" w:eastAsia="宋体" w:cs="宋体"/>
                <w:szCs w:val="21"/>
              </w:rPr>
              <w:t>项：</w:t>
            </w:r>
          </w:p>
          <w:p w14:paraId="7F16BEF7">
            <w:pPr>
              <w:spacing w:line="280" w:lineRule="exact"/>
              <w:ind w:left="420" w:leftChars="200"/>
              <w:jc w:val="left"/>
              <w:rPr>
                <w:rFonts w:ascii="宋体" w:hAnsi="宋体" w:eastAsia="宋体" w:cs="宋体"/>
                <w:szCs w:val="21"/>
              </w:rPr>
            </w:pPr>
            <w:r>
              <w:rPr>
                <w:rFonts w:hint="eastAsia" w:ascii="宋体" w:hAnsi="宋体" w:eastAsia="宋体" w:cs="宋体"/>
                <w:szCs w:val="21"/>
              </w:rPr>
              <w:t>①年均产学研或成果转化到账经费≥10万元；</w:t>
            </w:r>
          </w:p>
          <w:p w14:paraId="26A8FA59">
            <w:pPr>
              <w:spacing w:line="280" w:lineRule="exact"/>
              <w:ind w:left="630" w:leftChars="200" w:hanging="210" w:hangingChars="100"/>
              <w:jc w:val="left"/>
              <w:rPr>
                <w:rFonts w:ascii="宋体" w:hAnsi="宋体" w:eastAsia="宋体" w:cs="宋体"/>
                <w:szCs w:val="21"/>
              </w:rPr>
            </w:pPr>
            <w:r>
              <w:rPr>
                <w:rFonts w:hint="eastAsia" w:ascii="宋体" w:hAnsi="宋体" w:eastAsia="宋体" w:cs="宋体"/>
                <w:szCs w:val="21"/>
              </w:rPr>
              <w:t>②发表学术论文，三类核心及以上≥4篇，其中国内期刊发表≥</w:t>
            </w:r>
            <w:r>
              <w:rPr>
                <w:rFonts w:ascii="宋体" w:hAnsi="宋体" w:eastAsia="宋体" w:cs="宋体"/>
                <w:szCs w:val="21"/>
              </w:rPr>
              <w:t>5</w:t>
            </w:r>
            <w:r>
              <w:rPr>
                <w:rFonts w:hint="eastAsia" w:ascii="宋体" w:hAnsi="宋体" w:eastAsia="宋体" w:cs="宋体"/>
                <w:szCs w:val="21"/>
              </w:rPr>
              <w:t>0%,，主持人第一作者≥2篇</w:t>
            </w:r>
          </w:p>
          <w:p w14:paraId="3B990279">
            <w:pPr>
              <w:spacing w:line="280" w:lineRule="exact"/>
              <w:ind w:left="420" w:leftChars="200"/>
              <w:jc w:val="left"/>
              <w:rPr>
                <w:rFonts w:ascii="宋体" w:hAnsi="宋体" w:eastAsia="宋体" w:cs="宋体"/>
                <w:szCs w:val="21"/>
              </w:rPr>
            </w:pPr>
            <w:r>
              <w:rPr>
                <w:rFonts w:hint="eastAsia" w:ascii="宋体" w:hAnsi="宋体" w:eastAsia="宋体" w:cs="宋体"/>
                <w:szCs w:val="21"/>
              </w:rPr>
              <w:t>③出版学术专著及以上，且单本≥10万字；</w:t>
            </w:r>
          </w:p>
          <w:p w14:paraId="7800A323">
            <w:pPr>
              <w:spacing w:line="280" w:lineRule="exact"/>
              <w:ind w:left="420" w:leftChars="200"/>
              <w:jc w:val="left"/>
              <w:rPr>
                <w:rFonts w:ascii="宋体" w:hAnsi="宋体" w:eastAsia="宋体" w:cs="宋体"/>
                <w:szCs w:val="21"/>
              </w:rPr>
            </w:pPr>
            <w:r>
              <w:rPr>
                <w:rFonts w:hint="eastAsia" w:ascii="宋体" w:hAnsi="宋体" w:eastAsia="宋体" w:cs="宋体"/>
                <w:szCs w:val="21"/>
              </w:rPr>
              <w:t>④主持人获省部级领导肯定性批示≥1次；</w:t>
            </w:r>
          </w:p>
          <w:p w14:paraId="4B7F64FC">
            <w:pPr>
              <w:spacing w:line="280" w:lineRule="exact"/>
              <w:ind w:left="420" w:leftChars="200"/>
              <w:jc w:val="left"/>
              <w:rPr>
                <w:rFonts w:ascii="宋体" w:hAnsi="宋体" w:eastAsia="宋体" w:cs="宋体"/>
                <w:szCs w:val="21"/>
              </w:rPr>
            </w:pPr>
            <w:r>
              <w:rPr>
                <w:rFonts w:hint="eastAsia" w:ascii="宋体" w:hAnsi="宋体" w:eastAsia="宋体" w:cs="宋体"/>
                <w:szCs w:val="21"/>
              </w:rPr>
              <w:t>⑤主持人提交研究报告被市厅级及以上部门采纳≥1项；</w:t>
            </w:r>
          </w:p>
          <w:p w14:paraId="7151E758">
            <w:pPr>
              <w:spacing w:line="280" w:lineRule="exact"/>
              <w:ind w:left="420" w:leftChars="200"/>
              <w:jc w:val="left"/>
              <w:rPr>
                <w:rFonts w:ascii="宋体" w:hAnsi="宋体" w:eastAsia="宋体" w:cs="宋体"/>
                <w:szCs w:val="21"/>
              </w:rPr>
            </w:pPr>
            <w:r>
              <w:rPr>
                <w:rFonts w:hint="eastAsia" w:ascii="宋体" w:hAnsi="宋体" w:eastAsia="宋体" w:cs="宋体"/>
                <w:szCs w:val="21"/>
              </w:rPr>
              <w:t>⑥以学校名义（排名前三）获省部级及以上社科奖≥1项；</w:t>
            </w:r>
          </w:p>
          <w:p w14:paraId="638FF0DF">
            <w:pPr>
              <w:spacing w:line="280" w:lineRule="exact"/>
              <w:ind w:left="420" w:leftChars="200"/>
              <w:jc w:val="left"/>
              <w:rPr>
                <w:rFonts w:ascii="宋体" w:hAnsi="宋体" w:eastAsia="宋体" w:cs="宋体"/>
                <w:szCs w:val="21"/>
              </w:rPr>
            </w:pPr>
            <w:r>
              <w:rPr>
                <w:rFonts w:hint="eastAsia" w:ascii="宋体" w:hAnsi="宋体" w:eastAsia="宋体" w:cs="宋体"/>
                <w:szCs w:val="21"/>
              </w:rPr>
              <w:t>⑦年均指导学生获得省级及以上各类创新大赛一等奖及以上≥1项。</w:t>
            </w:r>
          </w:p>
          <w:p w14:paraId="32B264C5">
            <w:pPr>
              <w:spacing w:line="280" w:lineRule="exact"/>
              <w:ind w:left="210" w:hanging="210" w:hangingChars="100"/>
              <w:jc w:val="left"/>
              <w:rPr>
                <w:rFonts w:ascii="宋体" w:hAnsi="宋体" w:eastAsia="宋体" w:cs="宋体"/>
                <w:szCs w:val="21"/>
              </w:rPr>
            </w:pPr>
            <w:r>
              <w:rPr>
                <w:rFonts w:hint="eastAsia" w:ascii="宋体" w:hAnsi="宋体" w:eastAsia="宋体" w:cs="宋体"/>
                <w:szCs w:val="21"/>
              </w:rPr>
              <w:t>2.团队成员签订横向科研协议单次到账经费≥10万元，且累计到账经费≥</w:t>
            </w:r>
            <w:r>
              <w:rPr>
                <w:rFonts w:ascii="宋体" w:hAnsi="宋体" w:eastAsia="宋体" w:cs="宋体"/>
                <w:szCs w:val="21"/>
              </w:rPr>
              <w:t>6</w:t>
            </w:r>
            <w:r>
              <w:rPr>
                <w:rFonts w:hint="eastAsia" w:ascii="宋体" w:hAnsi="宋体" w:eastAsia="宋体" w:cs="宋体"/>
                <w:szCs w:val="21"/>
              </w:rPr>
              <w:t>0万元；</w:t>
            </w:r>
            <w:bookmarkStart w:id="1" w:name="OLE_LINK2"/>
          </w:p>
          <w:p w14:paraId="1DF1B075">
            <w:pPr>
              <w:spacing w:line="280" w:lineRule="exact"/>
              <w:ind w:left="210" w:hanging="210" w:hangingChars="100"/>
              <w:jc w:val="left"/>
              <w:rPr>
                <w:rFonts w:hint="eastAsia" w:ascii="宋体" w:hAnsi="宋体" w:eastAsia="宋体" w:cs="宋体"/>
                <w:szCs w:val="21"/>
              </w:rPr>
            </w:pPr>
            <w:r>
              <w:rPr>
                <w:rFonts w:hint="eastAsia" w:ascii="宋体" w:hAnsi="宋体" w:eastAsia="宋体" w:cs="宋体"/>
                <w:szCs w:val="21"/>
              </w:rPr>
              <w:t>3.以学校名义申报立项国家社科基金项目1项或教育部人文社科项目2项</w:t>
            </w:r>
            <w:bookmarkEnd w:id="1"/>
            <w:r>
              <w:rPr>
                <w:rFonts w:hint="eastAsia" w:ascii="宋体" w:hAnsi="宋体" w:eastAsia="宋体" w:cs="宋体"/>
                <w:szCs w:val="21"/>
              </w:rPr>
              <w:t>。</w:t>
            </w:r>
          </w:p>
          <w:p w14:paraId="043405D5">
            <w:pPr>
              <w:spacing w:line="280" w:lineRule="exact"/>
              <w:ind w:left="210" w:hanging="210" w:hangingChars="100"/>
              <w:jc w:val="left"/>
              <w:rPr>
                <w:rFonts w:hint="eastAsia" w:ascii="宋体" w:hAnsi="宋体" w:eastAsia="宋体" w:cs="宋体"/>
                <w:szCs w:val="21"/>
              </w:rPr>
            </w:pPr>
          </w:p>
        </w:tc>
        <w:tc>
          <w:tcPr>
            <w:tcW w:w="446"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5C0B3FC2">
            <w:pPr>
              <w:spacing w:line="260" w:lineRule="exact"/>
              <w:jc w:val="center"/>
              <w:rPr>
                <w:rFonts w:ascii="宋体" w:hAnsi="宋体" w:eastAsia="宋体" w:cs="宋体"/>
                <w:szCs w:val="21"/>
              </w:rPr>
            </w:pPr>
            <w:r>
              <w:rPr>
                <w:rFonts w:ascii="宋体" w:hAnsi="宋体" w:eastAsia="宋体" w:cs="宋体"/>
                <w:szCs w:val="21"/>
              </w:rPr>
              <w:t>≤</w:t>
            </w:r>
            <w:r>
              <w:rPr>
                <w:rFonts w:hint="eastAsia" w:ascii="宋体" w:hAnsi="宋体" w:eastAsia="宋体" w:cs="宋体"/>
                <w:szCs w:val="21"/>
              </w:rPr>
              <w:t>1</w:t>
            </w:r>
          </w:p>
        </w:tc>
        <w:tc>
          <w:tcPr>
            <w:tcW w:w="553"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3699EBB7">
            <w:pPr>
              <w:spacing w:line="260" w:lineRule="exact"/>
              <w:jc w:val="center"/>
              <w:rPr>
                <w:rFonts w:ascii="宋体" w:hAnsi="宋体" w:eastAsia="宋体" w:cs="宋体"/>
                <w:szCs w:val="21"/>
              </w:rPr>
            </w:pPr>
            <w:r>
              <w:rPr>
                <w:rFonts w:hint="eastAsia" w:ascii="宋体" w:hAnsi="宋体" w:eastAsia="宋体" w:cs="宋体"/>
                <w:szCs w:val="21"/>
              </w:rPr>
              <w:t>30</w:t>
            </w:r>
          </w:p>
        </w:tc>
      </w:tr>
      <w:tr w14:paraId="4292919C">
        <w:tblPrEx>
          <w:tblBorders>
            <w:top w:val="none" w:color="auto" w:sz="0"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15" w:type="dxa"/>
            <w:left w:w="15" w:type="dxa"/>
            <w:bottom w:w="15" w:type="dxa"/>
            <w:right w:w="15" w:type="dxa"/>
          </w:tblCellMar>
        </w:tblPrEx>
        <w:trPr>
          <w:trHeight w:val="90" w:hRule="atLeast"/>
        </w:trPr>
        <w:tc>
          <w:tcPr>
            <w:tcW w:w="180" w:type="pct"/>
            <w:vMerge w:val="restart"/>
            <w:tcBorders>
              <w:top w:val="single" w:color="auto" w:sz="4" w:space="0"/>
              <w:left w:val="single" w:color="auto" w:sz="4" w:space="0"/>
              <w:right w:val="single" w:color="auto" w:sz="4" w:space="0"/>
            </w:tcBorders>
            <w:shd w:val="clear" w:color="auto" w:fill="FFFFFF" w:themeFill="background1"/>
            <w:vAlign w:val="center"/>
          </w:tcPr>
          <w:p w14:paraId="5A7E3D9C">
            <w:pPr>
              <w:spacing w:line="26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重大科研项目</w:t>
            </w:r>
          </w:p>
        </w:tc>
        <w:tc>
          <w:tcPr>
            <w:tcW w:w="231"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4C02606C">
            <w:pPr>
              <w:spacing w:line="26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自然科学</w:t>
            </w:r>
          </w:p>
        </w:tc>
        <w:tc>
          <w:tcPr>
            <w:tcW w:w="558"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5442D62A">
            <w:pPr>
              <w:spacing w:line="260" w:lineRule="exact"/>
              <w:rPr>
                <w:rFonts w:ascii="宋体" w:hAnsi="宋体" w:eastAsia="宋体" w:cs="宋体"/>
                <w:szCs w:val="21"/>
                <w:shd w:val="clear" w:color="auto" w:fill="auto"/>
              </w:rPr>
            </w:pPr>
            <w:r>
              <w:rPr>
                <w:rFonts w:hint="eastAsia" w:ascii="宋体" w:hAnsi="宋体" w:eastAsia="宋体" w:cs="宋体"/>
                <w:szCs w:val="21"/>
                <w:shd w:val="clear" w:color="auto" w:fill="auto"/>
              </w:rPr>
              <w:t>博士或高级职称；未获国家级人才计划或省自然基金A类支持</w:t>
            </w:r>
          </w:p>
        </w:tc>
        <w:tc>
          <w:tcPr>
            <w:tcW w:w="318"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0D9E3C26">
            <w:pPr>
              <w:spacing w:line="32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3</w:t>
            </w:r>
          </w:p>
        </w:tc>
        <w:tc>
          <w:tcPr>
            <w:tcW w:w="2713"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47DB380D">
            <w:pPr>
              <w:spacing w:line="280" w:lineRule="exact"/>
              <w:jc w:val="left"/>
              <w:rPr>
                <w:rFonts w:ascii="宋体" w:hAnsi="宋体" w:eastAsia="宋体" w:cs="宋体"/>
                <w:b/>
                <w:bCs/>
                <w:szCs w:val="21"/>
              </w:rPr>
            </w:pPr>
            <w:r>
              <w:rPr>
                <w:rFonts w:hint="eastAsia" w:ascii="宋体" w:hAnsi="宋体" w:eastAsia="宋体" w:cs="宋体"/>
                <w:b/>
                <w:bCs/>
                <w:szCs w:val="21"/>
              </w:rPr>
              <w:t>满足以下三类条件之一</w:t>
            </w:r>
          </w:p>
          <w:p w14:paraId="7CC2E33D">
            <w:pPr>
              <w:spacing w:line="300" w:lineRule="exact"/>
              <w:jc w:val="left"/>
              <w:rPr>
                <w:rFonts w:ascii="宋体" w:hAnsi="宋体" w:eastAsia="宋体" w:cs="宋体"/>
                <w:szCs w:val="21"/>
              </w:rPr>
            </w:pPr>
            <w:r>
              <w:rPr>
                <w:rFonts w:hint="eastAsia" w:ascii="宋体" w:hAnsi="宋体" w:eastAsia="宋体" w:cs="宋体"/>
                <w:szCs w:val="21"/>
              </w:rPr>
              <w:t>1.须满足以下≥</w:t>
            </w:r>
            <w:r>
              <w:rPr>
                <w:rFonts w:ascii="宋体" w:hAnsi="宋体" w:eastAsia="宋体" w:cs="宋体"/>
                <w:szCs w:val="21"/>
              </w:rPr>
              <w:t>3</w:t>
            </w:r>
            <w:r>
              <w:rPr>
                <w:rFonts w:hint="eastAsia" w:ascii="宋体" w:hAnsi="宋体" w:eastAsia="宋体" w:cs="宋体"/>
                <w:szCs w:val="21"/>
              </w:rPr>
              <w:t>项：</w:t>
            </w:r>
          </w:p>
          <w:p w14:paraId="24D09C6C">
            <w:pPr>
              <w:spacing w:line="300" w:lineRule="exact"/>
              <w:ind w:left="420" w:leftChars="200"/>
              <w:jc w:val="left"/>
              <w:rPr>
                <w:rFonts w:ascii="宋体" w:hAnsi="宋体" w:eastAsia="宋体" w:cs="宋体"/>
                <w:szCs w:val="21"/>
              </w:rPr>
            </w:pPr>
            <w:r>
              <w:rPr>
                <w:rFonts w:hint="eastAsia" w:ascii="宋体" w:hAnsi="宋体" w:eastAsia="宋体" w:cs="宋体"/>
                <w:szCs w:val="21"/>
              </w:rPr>
              <w:t>①年均产学研或成果转化到账经费≥10万元；</w:t>
            </w:r>
          </w:p>
          <w:p w14:paraId="548CC435">
            <w:pPr>
              <w:spacing w:line="300" w:lineRule="exact"/>
              <w:ind w:left="630" w:leftChars="200" w:hanging="210" w:hangingChars="100"/>
              <w:jc w:val="left"/>
              <w:rPr>
                <w:rFonts w:ascii="宋体" w:hAnsi="宋体" w:eastAsia="宋体" w:cs="宋体"/>
                <w:szCs w:val="21"/>
              </w:rPr>
            </w:pPr>
            <w:r>
              <w:rPr>
                <w:rFonts w:hint="eastAsia" w:ascii="宋体" w:hAnsi="宋体" w:eastAsia="宋体" w:cs="宋体"/>
                <w:szCs w:val="21"/>
              </w:rPr>
              <w:t>②发表学术论文，三类核心及以上≥4篇，其中国内期刊发表≥20%，主持人第一作者≥2篇；</w:t>
            </w:r>
          </w:p>
          <w:p w14:paraId="6C27AA1F">
            <w:pPr>
              <w:spacing w:line="300" w:lineRule="exact"/>
              <w:ind w:left="420" w:leftChars="200"/>
              <w:jc w:val="left"/>
              <w:rPr>
                <w:rFonts w:ascii="宋体" w:hAnsi="宋体" w:eastAsia="宋体" w:cs="宋体"/>
                <w:szCs w:val="21"/>
              </w:rPr>
            </w:pPr>
            <w:r>
              <w:rPr>
                <w:rFonts w:hint="eastAsia" w:ascii="宋体" w:hAnsi="宋体" w:eastAsia="宋体" w:cs="宋体"/>
                <w:szCs w:val="21"/>
              </w:rPr>
              <w:t>③授权发明专利≥2项或实审≥4项；</w:t>
            </w:r>
          </w:p>
          <w:p w14:paraId="79812079">
            <w:pPr>
              <w:spacing w:line="300" w:lineRule="exact"/>
              <w:ind w:left="420" w:leftChars="200"/>
              <w:jc w:val="left"/>
              <w:rPr>
                <w:rFonts w:ascii="宋体" w:hAnsi="宋体" w:eastAsia="宋体" w:cs="宋体"/>
                <w:szCs w:val="21"/>
              </w:rPr>
            </w:pPr>
            <w:r>
              <w:rPr>
                <w:rFonts w:hint="eastAsia" w:ascii="宋体" w:hAnsi="宋体" w:eastAsia="宋体" w:cs="宋体"/>
                <w:szCs w:val="21"/>
              </w:rPr>
              <w:t>④以学校名义（排名前五）获省部级及以上科技奖</w:t>
            </w:r>
            <w:bookmarkStart w:id="2" w:name="OLE_LINK3"/>
            <w:r>
              <w:rPr>
                <w:rFonts w:hint="eastAsia" w:ascii="宋体" w:hAnsi="宋体" w:eastAsia="宋体" w:cs="宋体"/>
                <w:szCs w:val="21"/>
              </w:rPr>
              <w:t>≥1项</w:t>
            </w:r>
            <w:bookmarkEnd w:id="2"/>
            <w:r>
              <w:rPr>
                <w:rFonts w:hint="eastAsia" w:ascii="宋体" w:hAnsi="宋体" w:eastAsia="宋体" w:cs="宋体"/>
                <w:szCs w:val="21"/>
              </w:rPr>
              <w:t>；</w:t>
            </w:r>
          </w:p>
          <w:p w14:paraId="25053707">
            <w:pPr>
              <w:spacing w:line="300" w:lineRule="exact"/>
              <w:ind w:left="420" w:leftChars="200"/>
              <w:jc w:val="left"/>
              <w:rPr>
                <w:rFonts w:ascii="宋体" w:hAnsi="宋体" w:eastAsia="宋体" w:cs="宋体"/>
                <w:szCs w:val="21"/>
              </w:rPr>
            </w:pPr>
            <w:r>
              <w:rPr>
                <w:rFonts w:hint="eastAsia" w:ascii="宋体" w:hAnsi="宋体" w:eastAsia="宋体" w:cs="宋体"/>
                <w:szCs w:val="21"/>
              </w:rPr>
              <w:t>⑤主持人提交研究报告被市厅级及以上部门采纳≥1项；</w:t>
            </w:r>
          </w:p>
          <w:p w14:paraId="59E7355E">
            <w:pPr>
              <w:spacing w:line="300" w:lineRule="exact"/>
              <w:ind w:left="420" w:leftChars="200"/>
              <w:jc w:val="left"/>
              <w:rPr>
                <w:rFonts w:ascii="宋体" w:hAnsi="宋体" w:eastAsia="宋体" w:cs="宋体"/>
                <w:szCs w:val="21"/>
              </w:rPr>
            </w:pPr>
            <w:r>
              <w:rPr>
                <w:rFonts w:hint="eastAsia" w:ascii="宋体" w:hAnsi="宋体" w:eastAsia="宋体" w:cs="宋体"/>
                <w:szCs w:val="21"/>
              </w:rPr>
              <w:t>⑥出版学术专著1部及以上，且单本≥10万字；</w:t>
            </w:r>
          </w:p>
          <w:p w14:paraId="1F8D8764">
            <w:pPr>
              <w:spacing w:line="300" w:lineRule="exact"/>
              <w:ind w:left="630" w:leftChars="200" w:hanging="210" w:hangingChars="100"/>
              <w:jc w:val="left"/>
              <w:rPr>
                <w:rFonts w:ascii="宋体" w:hAnsi="宋体" w:eastAsia="宋体" w:cs="宋体"/>
                <w:szCs w:val="21"/>
              </w:rPr>
            </w:pPr>
            <w:r>
              <w:rPr>
                <w:rFonts w:hint="eastAsia" w:ascii="宋体" w:hAnsi="宋体" w:eastAsia="宋体" w:cs="宋体"/>
                <w:szCs w:val="21"/>
              </w:rPr>
              <w:t>⑦主持人依托项目指导学生获省级及以上各类创新大赛一等奖及以上≥1项。</w:t>
            </w:r>
          </w:p>
          <w:p w14:paraId="4E192E74">
            <w:pPr>
              <w:spacing w:line="300" w:lineRule="exact"/>
              <w:jc w:val="left"/>
              <w:rPr>
                <w:rFonts w:ascii="宋体" w:hAnsi="宋体" w:eastAsia="宋体" w:cs="宋体"/>
                <w:szCs w:val="21"/>
              </w:rPr>
            </w:pPr>
            <w:r>
              <w:rPr>
                <w:rFonts w:hint="eastAsia" w:ascii="宋体" w:hAnsi="宋体" w:eastAsia="宋体" w:cs="宋体"/>
                <w:szCs w:val="21"/>
              </w:rPr>
              <w:t>2.主持人签订横向科研协议单次到账经费≥40万元；</w:t>
            </w:r>
          </w:p>
          <w:p w14:paraId="242FEB81">
            <w:pPr>
              <w:spacing w:line="300" w:lineRule="exact"/>
              <w:ind w:left="210" w:hanging="210" w:hangingChars="100"/>
              <w:jc w:val="left"/>
              <w:rPr>
                <w:rFonts w:ascii="宋体" w:hAnsi="宋体" w:eastAsia="宋体" w:cs="宋体"/>
                <w:b/>
                <w:bCs/>
                <w:szCs w:val="21"/>
              </w:rPr>
            </w:pPr>
            <w:r>
              <w:rPr>
                <w:rFonts w:hint="eastAsia" w:ascii="宋体" w:hAnsi="宋体" w:eastAsia="宋体" w:cs="宋体"/>
                <w:szCs w:val="21"/>
              </w:rPr>
              <w:t>3.以学校名义申报省级及以上竞争性纵向科研项目1项，且到账经费≥</w:t>
            </w:r>
            <w:r>
              <w:rPr>
                <w:rFonts w:ascii="宋体" w:hAnsi="宋体" w:eastAsia="宋体" w:cs="宋体"/>
                <w:szCs w:val="21"/>
              </w:rPr>
              <w:t>20</w:t>
            </w:r>
            <w:r>
              <w:rPr>
                <w:rFonts w:hint="eastAsia" w:ascii="宋体" w:hAnsi="宋体" w:eastAsia="宋体" w:cs="宋体"/>
                <w:szCs w:val="21"/>
              </w:rPr>
              <w:t>万元。</w:t>
            </w:r>
          </w:p>
        </w:tc>
        <w:tc>
          <w:tcPr>
            <w:tcW w:w="446"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27E66AA4">
            <w:pPr>
              <w:spacing w:line="260" w:lineRule="exact"/>
              <w:jc w:val="center"/>
              <w:rPr>
                <w:rFonts w:ascii="宋体" w:hAnsi="宋体" w:eastAsia="宋体" w:cs="宋体"/>
                <w:b/>
                <w:bCs/>
                <w:szCs w:val="21"/>
              </w:rPr>
            </w:pPr>
            <w:r>
              <w:rPr>
                <w:rFonts w:ascii="宋体" w:hAnsi="宋体" w:eastAsia="宋体" w:cs="宋体"/>
                <w:szCs w:val="21"/>
              </w:rPr>
              <w:t>≤</w:t>
            </w:r>
            <w:r>
              <w:rPr>
                <w:rFonts w:hint="eastAsia" w:ascii="宋体" w:hAnsi="宋体" w:eastAsia="宋体" w:cs="宋体"/>
                <w:szCs w:val="21"/>
              </w:rPr>
              <w:t>1</w:t>
            </w:r>
          </w:p>
        </w:tc>
        <w:tc>
          <w:tcPr>
            <w:tcW w:w="553"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78D08FA5">
            <w:pPr>
              <w:spacing w:line="260" w:lineRule="exact"/>
              <w:jc w:val="center"/>
              <w:rPr>
                <w:rFonts w:ascii="宋体" w:hAnsi="宋体" w:eastAsia="宋体" w:cs="宋体"/>
                <w:szCs w:val="21"/>
              </w:rPr>
            </w:pPr>
            <w:r>
              <w:rPr>
                <w:rFonts w:hint="eastAsia" w:ascii="宋体" w:hAnsi="宋体" w:eastAsia="宋体" w:cs="宋体"/>
                <w:szCs w:val="21"/>
              </w:rPr>
              <w:t>40</w:t>
            </w:r>
          </w:p>
        </w:tc>
      </w:tr>
      <w:tr w14:paraId="4F0A509F">
        <w:tblPrEx>
          <w:tblBorders>
            <w:top w:val="none" w:color="auto" w:sz="0"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15" w:type="dxa"/>
            <w:left w:w="15" w:type="dxa"/>
            <w:bottom w:w="15" w:type="dxa"/>
            <w:right w:w="15" w:type="dxa"/>
          </w:tblCellMar>
        </w:tblPrEx>
        <w:trPr>
          <w:trHeight w:val="1411" w:hRule="atLeast"/>
        </w:trPr>
        <w:tc>
          <w:tcPr>
            <w:tcW w:w="180" w:type="pct"/>
            <w:vMerge w:val="continue"/>
            <w:tcBorders>
              <w:left w:val="single" w:color="auto" w:sz="4" w:space="0"/>
              <w:bottom w:val="single" w:color="auto" w:sz="4" w:space="0"/>
              <w:right w:val="single" w:color="auto" w:sz="4" w:space="0"/>
            </w:tcBorders>
            <w:shd w:val="clear" w:color="auto" w:fill="FFFFFF" w:themeFill="background1"/>
          </w:tcPr>
          <w:p w14:paraId="6929B40E">
            <w:pPr>
              <w:spacing w:line="260" w:lineRule="exact"/>
              <w:jc w:val="center"/>
              <w:rPr>
                <w:rFonts w:ascii="宋体" w:hAnsi="宋体" w:eastAsia="宋体" w:cs="宋体"/>
                <w:szCs w:val="21"/>
                <w:shd w:val="clear" w:color="auto" w:fill="auto"/>
              </w:rPr>
            </w:pPr>
          </w:p>
        </w:tc>
        <w:tc>
          <w:tcPr>
            <w:tcW w:w="231"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7FED69A7">
            <w:pPr>
              <w:spacing w:line="26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人文社会科学</w:t>
            </w:r>
          </w:p>
        </w:tc>
        <w:tc>
          <w:tcPr>
            <w:tcW w:w="558"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51FB3370">
            <w:pPr>
              <w:spacing w:line="260" w:lineRule="exact"/>
              <w:rPr>
                <w:rFonts w:ascii="宋体" w:hAnsi="宋体" w:eastAsia="宋体" w:cs="宋体"/>
                <w:szCs w:val="21"/>
                <w:shd w:val="clear" w:color="auto" w:fill="auto"/>
              </w:rPr>
            </w:pPr>
            <w:r>
              <w:rPr>
                <w:rFonts w:hint="eastAsia" w:ascii="宋体" w:hAnsi="宋体" w:eastAsia="宋体" w:cs="宋体"/>
                <w:szCs w:val="21"/>
                <w:shd w:val="clear" w:color="auto" w:fill="auto"/>
              </w:rPr>
              <w:t>博士或正高职称；有突出创新成果；未获省级杰青或国家级人才计划资助</w:t>
            </w:r>
          </w:p>
        </w:tc>
        <w:tc>
          <w:tcPr>
            <w:tcW w:w="318"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3B9668EC">
            <w:pPr>
              <w:spacing w:line="32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3</w:t>
            </w:r>
          </w:p>
        </w:tc>
        <w:tc>
          <w:tcPr>
            <w:tcW w:w="2713"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6E4F6DD0">
            <w:pPr>
              <w:spacing w:line="280" w:lineRule="exact"/>
              <w:jc w:val="left"/>
              <w:rPr>
                <w:rFonts w:ascii="宋体" w:hAnsi="宋体" w:eastAsia="宋体" w:cs="宋体"/>
                <w:b/>
                <w:bCs/>
                <w:szCs w:val="21"/>
              </w:rPr>
            </w:pPr>
            <w:r>
              <w:rPr>
                <w:rFonts w:hint="eastAsia" w:ascii="宋体" w:hAnsi="宋体" w:eastAsia="宋体" w:cs="宋体"/>
                <w:b/>
                <w:bCs/>
                <w:szCs w:val="21"/>
              </w:rPr>
              <w:t>满足以下三类条件之一</w:t>
            </w:r>
          </w:p>
          <w:p w14:paraId="06A3D0AB">
            <w:pPr>
              <w:spacing w:line="300" w:lineRule="exact"/>
              <w:jc w:val="left"/>
              <w:rPr>
                <w:rFonts w:ascii="宋体" w:hAnsi="宋体" w:eastAsia="宋体" w:cs="宋体"/>
                <w:szCs w:val="21"/>
              </w:rPr>
            </w:pPr>
            <w:r>
              <w:rPr>
                <w:rFonts w:hint="eastAsia" w:ascii="宋体" w:hAnsi="宋体" w:eastAsia="宋体" w:cs="宋体"/>
                <w:szCs w:val="21"/>
              </w:rPr>
              <w:t>1.须满足①，以及②-⑦中至少1条：</w:t>
            </w:r>
          </w:p>
          <w:p w14:paraId="0AC4AEB3">
            <w:pPr>
              <w:spacing w:line="300" w:lineRule="exact"/>
              <w:ind w:left="420" w:leftChars="200"/>
              <w:jc w:val="left"/>
              <w:rPr>
                <w:rFonts w:ascii="宋体" w:hAnsi="宋体" w:eastAsia="宋体" w:cs="宋体"/>
                <w:szCs w:val="21"/>
              </w:rPr>
            </w:pPr>
            <w:r>
              <w:rPr>
                <w:rFonts w:hint="eastAsia" w:ascii="宋体" w:hAnsi="宋体" w:eastAsia="宋体" w:cs="宋体"/>
                <w:szCs w:val="21"/>
              </w:rPr>
              <w:t>①发表学术论文，三类核心及以上≥3篇，其中国内期刊发表≥</w:t>
            </w:r>
            <w:r>
              <w:rPr>
                <w:rFonts w:ascii="宋体" w:hAnsi="宋体" w:eastAsia="宋体" w:cs="宋体"/>
                <w:szCs w:val="21"/>
              </w:rPr>
              <w:t>5</w:t>
            </w:r>
            <w:r>
              <w:rPr>
                <w:rFonts w:hint="eastAsia" w:ascii="宋体" w:hAnsi="宋体" w:eastAsia="宋体" w:cs="宋体"/>
                <w:szCs w:val="21"/>
              </w:rPr>
              <w:t>0%，主持人第一作者≥2篇；</w:t>
            </w:r>
          </w:p>
          <w:p w14:paraId="7D45D0A2">
            <w:pPr>
              <w:spacing w:line="300" w:lineRule="exact"/>
              <w:ind w:left="420" w:leftChars="200"/>
              <w:jc w:val="left"/>
              <w:rPr>
                <w:rFonts w:ascii="宋体" w:hAnsi="宋体" w:eastAsia="宋体" w:cs="宋体"/>
                <w:szCs w:val="21"/>
              </w:rPr>
            </w:pPr>
            <w:r>
              <w:rPr>
                <w:rFonts w:hint="eastAsia" w:ascii="宋体" w:hAnsi="宋体" w:eastAsia="宋体" w:cs="宋体"/>
                <w:szCs w:val="21"/>
              </w:rPr>
              <w:t>②出版学术专著≥1部，且单本≥10万字；</w:t>
            </w:r>
          </w:p>
          <w:p w14:paraId="7A61D34E">
            <w:pPr>
              <w:spacing w:line="300" w:lineRule="exact"/>
              <w:ind w:left="420" w:leftChars="200"/>
              <w:jc w:val="left"/>
              <w:rPr>
                <w:rFonts w:ascii="宋体" w:hAnsi="宋体" w:eastAsia="宋体" w:cs="宋体"/>
                <w:szCs w:val="21"/>
              </w:rPr>
            </w:pPr>
            <w:r>
              <w:rPr>
                <w:rFonts w:hint="eastAsia" w:ascii="宋体" w:hAnsi="宋体" w:eastAsia="宋体" w:cs="宋体"/>
                <w:szCs w:val="21"/>
              </w:rPr>
              <w:t>③主持人获省部级及以上领导肯定性批示≥1次；</w:t>
            </w:r>
          </w:p>
          <w:p w14:paraId="15F44C4D">
            <w:pPr>
              <w:spacing w:line="300" w:lineRule="exact"/>
              <w:ind w:left="420" w:leftChars="200"/>
              <w:jc w:val="left"/>
              <w:rPr>
                <w:rFonts w:ascii="宋体" w:hAnsi="宋体" w:eastAsia="宋体" w:cs="宋体"/>
                <w:szCs w:val="21"/>
              </w:rPr>
            </w:pPr>
            <w:r>
              <w:rPr>
                <w:rFonts w:hint="eastAsia" w:ascii="宋体" w:hAnsi="宋体" w:eastAsia="宋体" w:cs="宋体"/>
                <w:szCs w:val="21"/>
              </w:rPr>
              <w:t>④主持人提交研究报告被市厅级及以上部门采纳≥1项；</w:t>
            </w:r>
          </w:p>
          <w:p w14:paraId="581FEE47">
            <w:pPr>
              <w:spacing w:line="300" w:lineRule="exact"/>
              <w:ind w:left="420" w:leftChars="200"/>
              <w:jc w:val="left"/>
              <w:rPr>
                <w:rFonts w:ascii="宋体" w:hAnsi="宋体" w:eastAsia="宋体" w:cs="宋体"/>
                <w:szCs w:val="21"/>
              </w:rPr>
            </w:pPr>
            <w:r>
              <w:rPr>
                <w:rFonts w:hint="eastAsia" w:ascii="宋体" w:hAnsi="宋体" w:eastAsia="宋体" w:cs="宋体"/>
                <w:szCs w:val="21"/>
              </w:rPr>
              <w:t>⑤以学校名义（排名前五）获省部级及以上社科奖≥1项；</w:t>
            </w:r>
          </w:p>
          <w:p w14:paraId="5C04FE7F">
            <w:pPr>
              <w:spacing w:line="300" w:lineRule="exact"/>
              <w:ind w:left="420" w:leftChars="200"/>
              <w:jc w:val="left"/>
              <w:rPr>
                <w:rFonts w:ascii="宋体" w:hAnsi="宋体" w:eastAsia="宋体" w:cs="宋体"/>
                <w:szCs w:val="21"/>
              </w:rPr>
            </w:pPr>
            <w:r>
              <w:rPr>
                <w:rFonts w:hint="eastAsia" w:ascii="宋体" w:hAnsi="宋体" w:eastAsia="宋体" w:cs="宋体"/>
                <w:szCs w:val="21"/>
              </w:rPr>
              <w:t>⑥年均签订产学研或成果转化到账≥</w:t>
            </w:r>
            <w:r>
              <w:rPr>
                <w:rFonts w:ascii="宋体" w:hAnsi="宋体" w:eastAsia="宋体" w:cs="宋体"/>
                <w:szCs w:val="21"/>
              </w:rPr>
              <w:t>5</w:t>
            </w:r>
            <w:r>
              <w:rPr>
                <w:rFonts w:hint="eastAsia" w:ascii="宋体" w:hAnsi="宋体" w:eastAsia="宋体" w:cs="宋体"/>
                <w:szCs w:val="21"/>
              </w:rPr>
              <w:t>万元；</w:t>
            </w:r>
          </w:p>
          <w:p w14:paraId="0DD5AD4D">
            <w:pPr>
              <w:spacing w:line="300" w:lineRule="exact"/>
              <w:ind w:left="630" w:leftChars="200" w:hanging="210" w:hangingChars="100"/>
              <w:jc w:val="left"/>
              <w:rPr>
                <w:rFonts w:ascii="宋体" w:hAnsi="宋体" w:eastAsia="宋体" w:cs="宋体"/>
                <w:szCs w:val="21"/>
              </w:rPr>
            </w:pPr>
            <w:r>
              <w:rPr>
                <w:rFonts w:hint="eastAsia" w:ascii="宋体" w:hAnsi="宋体" w:eastAsia="宋体" w:cs="宋体"/>
                <w:szCs w:val="21"/>
              </w:rPr>
              <w:t>⑦主持人依托项目指导学生获得省级及以上各类创新大赛一等奖及以上≥1项。</w:t>
            </w:r>
          </w:p>
          <w:p w14:paraId="316B1A36">
            <w:pPr>
              <w:spacing w:line="280" w:lineRule="exact"/>
              <w:ind w:left="210" w:hanging="210" w:hangingChars="100"/>
              <w:jc w:val="left"/>
              <w:rPr>
                <w:rFonts w:ascii="宋体" w:hAnsi="宋体" w:eastAsia="宋体" w:cs="宋体"/>
                <w:szCs w:val="21"/>
              </w:rPr>
            </w:pPr>
            <w:r>
              <w:rPr>
                <w:rFonts w:hint="eastAsia" w:ascii="宋体" w:hAnsi="宋体" w:eastAsia="宋体" w:cs="宋体"/>
                <w:szCs w:val="21"/>
              </w:rPr>
              <w:t>2.主持人签订横向科研协议单次到账经费≥10万元，且累计到账经费≥20万元；</w:t>
            </w:r>
          </w:p>
          <w:p w14:paraId="1443F370">
            <w:pPr>
              <w:spacing w:line="300" w:lineRule="exact"/>
              <w:jc w:val="left"/>
              <w:rPr>
                <w:rFonts w:ascii="宋体" w:hAnsi="宋体" w:eastAsia="宋体" w:cs="宋体"/>
                <w:b/>
                <w:bCs/>
                <w:szCs w:val="21"/>
              </w:rPr>
            </w:pPr>
            <w:r>
              <w:rPr>
                <w:rFonts w:hint="eastAsia" w:ascii="宋体" w:hAnsi="宋体" w:eastAsia="宋体" w:cs="宋体"/>
                <w:szCs w:val="21"/>
              </w:rPr>
              <w:t>3.主持人申报立项国家社科基金项目1项，有资助经费到账。</w:t>
            </w:r>
          </w:p>
        </w:tc>
        <w:tc>
          <w:tcPr>
            <w:tcW w:w="446"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0DDED107">
            <w:pPr>
              <w:spacing w:line="260" w:lineRule="exact"/>
              <w:jc w:val="center"/>
              <w:rPr>
                <w:rFonts w:ascii="宋体" w:hAnsi="宋体" w:eastAsia="宋体" w:cs="宋体"/>
                <w:szCs w:val="21"/>
              </w:rPr>
            </w:pPr>
            <w:r>
              <w:rPr>
                <w:rFonts w:ascii="宋体" w:hAnsi="宋体" w:eastAsia="宋体" w:cs="宋体"/>
                <w:szCs w:val="21"/>
              </w:rPr>
              <w:t>≤</w:t>
            </w:r>
            <w:r>
              <w:rPr>
                <w:rFonts w:hint="eastAsia" w:ascii="宋体" w:hAnsi="宋体" w:eastAsia="宋体" w:cs="宋体"/>
                <w:szCs w:val="21"/>
              </w:rPr>
              <w:t>1</w:t>
            </w:r>
          </w:p>
        </w:tc>
        <w:tc>
          <w:tcPr>
            <w:tcW w:w="553"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3805BC01">
            <w:pPr>
              <w:spacing w:line="260" w:lineRule="exact"/>
              <w:jc w:val="center"/>
              <w:rPr>
                <w:rFonts w:ascii="宋体" w:hAnsi="宋体" w:eastAsia="宋体" w:cs="宋体"/>
                <w:szCs w:val="21"/>
              </w:rPr>
            </w:pPr>
            <w:r>
              <w:rPr>
                <w:rFonts w:ascii="宋体" w:hAnsi="宋体" w:eastAsia="宋体" w:cs="宋体"/>
                <w:szCs w:val="21"/>
              </w:rPr>
              <w:t>20</w:t>
            </w:r>
          </w:p>
        </w:tc>
      </w:tr>
      <w:tr w14:paraId="04168FFE">
        <w:tblPrEx>
          <w:tblBorders>
            <w:top w:val="none" w:color="auto" w:sz="0"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15" w:type="dxa"/>
            <w:left w:w="15" w:type="dxa"/>
            <w:bottom w:w="15" w:type="dxa"/>
            <w:right w:w="15" w:type="dxa"/>
          </w:tblCellMar>
        </w:tblPrEx>
        <w:tc>
          <w:tcPr>
            <w:tcW w:w="180" w:type="pct"/>
            <w:vMerge w:val="restart"/>
            <w:tcBorders>
              <w:top w:val="single" w:color="auto" w:sz="4" w:space="0"/>
              <w:left w:val="single" w:color="auto" w:sz="4" w:space="0"/>
              <w:right w:val="single" w:color="auto" w:sz="4" w:space="0"/>
            </w:tcBorders>
            <w:shd w:val="clear" w:color="auto" w:fill="FFFFFF" w:themeFill="background1"/>
            <w:vAlign w:val="center"/>
          </w:tcPr>
          <w:p w14:paraId="7EED2F8E">
            <w:pPr>
              <w:spacing w:line="26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重点科研项目</w:t>
            </w:r>
          </w:p>
        </w:tc>
        <w:tc>
          <w:tcPr>
            <w:tcW w:w="231"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65BE377B">
            <w:pPr>
              <w:spacing w:line="26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自然科学</w:t>
            </w:r>
          </w:p>
        </w:tc>
        <w:tc>
          <w:tcPr>
            <w:tcW w:w="558"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431B23AE">
            <w:pPr>
              <w:spacing w:line="260" w:lineRule="exact"/>
              <w:jc w:val="left"/>
              <w:rPr>
                <w:rFonts w:ascii="宋体" w:hAnsi="宋体" w:eastAsia="宋体" w:cs="宋体"/>
                <w:szCs w:val="21"/>
                <w:shd w:val="clear" w:color="auto" w:fill="auto"/>
              </w:rPr>
            </w:pPr>
            <w:r>
              <w:rPr>
                <w:rFonts w:hint="eastAsia" w:ascii="宋体" w:hAnsi="宋体" w:eastAsia="宋体" w:cs="宋体"/>
                <w:szCs w:val="21"/>
                <w:shd w:val="clear" w:color="auto" w:fill="auto"/>
              </w:rPr>
              <w:t>博士或中级以上职称；未获国家级人才计划或省自然基金B类及以上支持</w:t>
            </w:r>
          </w:p>
        </w:tc>
        <w:tc>
          <w:tcPr>
            <w:tcW w:w="318"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7EC4CFB0">
            <w:pPr>
              <w:spacing w:line="32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2</w:t>
            </w:r>
          </w:p>
        </w:tc>
        <w:tc>
          <w:tcPr>
            <w:tcW w:w="2713"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54B10BE5">
            <w:pPr>
              <w:spacing w:line="280" w:lineRule="exact"/>
              <w:jc w:val="left"/>
              <w:rPr>
                <w:rFonts w:ascii="宋体" w:hAnsi="宋体" w:eastAsia="宋体" w:cs="宋体"/>
                <w:b/>
                <w:bCs/>
                <w:szCs w:val="21"/>
              </w:rPr>
            </w:pPr>
            <w:r>
              <w:rPr>
                <w:rFonts w:hint="eastAsia" w:ascii="宋体" w:hAnsi="宋体" w:eastAsia="宋体" w:cs="宋体"/>
                <w:b/>
                <w:bCs/>
                <w:szCs w:val="21"/>
              </w:rPr>
              <w:t>满足以下三类条件之一</w:t>
            </w:r>
          </w:p>
          <w:p w14:paraId="3B4F6132">
            <w:pPr>
              <w:spacing w:line="280" w:lineRule="exact"/>
              <w:jc w:val="left"/>
              <w:rPr>
                <w:rFonts w:ascii="宋体" w:hAnsi="宋体" w:eastAsia="宋体" w:cs="宋体"/>
                <w:szCs w:val="21"/>
              </w:rPr>
            </w:pPr>
            <w:r>
              <w:rPr>
                <w:rFonts w:hint="eastAsia" w:ascii="宋体" w:hAnsi="宋体" w:eastAsia="宋体" w:cs="宋体"/>
                <w:szCs w:val="21"/>
              </w:rPr>
              <w:t>1.须满足以下≥3项：</w:t>
            </w:r>
          </w:p>
          <w:p w14:paraId="7272D6D3">
            <w:pPr>
              <w:spacing w:line="280" w:lineRule="exact"/>
              <w:ind w:left="420" w:leftChars="200"/>
              <w:jc w:val="left"/>
              <w:rPr>
                <w:rFonts w:ascii="宋体" w:hAnsi="宋体" w:eastAsia="宋体" w:cs="宋体"/>
                <w:szCs w:val="21"/>
              </w:rPr>
            </w:pPr>
            <w:r>
              <w:rPr>
                <w:rFonts w:hint="eastAsia" w:ascii="宋体" w:hAnsi="宋体" w:eastAsia="宋体" w:cs="宋体"/>
                <w:szCs w:val="21"/>
              </w:rPr>
              <w:t>①年均产学研或成果转化到账经费≥8万元；</w:t>
            </w:r>
          </w:p>
          <w:p w14:paraId="42DFC32B">
            <w:pPr>
              <w:spacing w:line="280" w:lineRule="exact"/>
              <w:ind w:left="630" w:leftChars="200" w:hanging="210" w:hangingChars="100"/>
              <w:jc w:val="left"/>
              <w:rPr>
                <w:rFonts w:ascii="宋体" w:hAnsi="宋体" w:eastAsia="宋体" w:cs="宋体"/>
                <w:szCs w:val="21"/>
              </w:rPr>
            </w:pPr>
            <w:r>
              <w:rPr>
                <w:rFonts w:hint="eastAsia" w:ascii="宋体" w:hAnsi="宋体" w:eastAsia="宋体" w:cs="宋体"/>
                <w:szCs w:val="21"/>
              </w:rPr>
              <w:t>②发表学术论文，三类核心及以上≥</w:t>
            </w:r>
            <w:r>
              <w:rPr>
                <w:rFonts w:ascii="宋体" w:hAnsi="宋体" w:eastAsia="宋体" w:cs="宋体"/>
                <w:szCs w:val="21"/>
              </w:rPr>
              <w:t>2</w:t>
            </w:r>
            <w:r>
              <w:rPr>
                <w:rFonts w:hint="eastAsia" w:ascii="宋体" w:hAnsi="宋体" w:eastAsia="宋体" w:cs="宋体"/>
                <w:szCs w:val="21"/>
              </w:rPr>
              <w:t>篇，其中国内期刊发表≥20%，主持人第一作者≥</w:t>
            </w:r>
            <w:r>
              <w:rPr>
                <w:rFonts w:ascii="宋体" w:hAnsi="宋体" w:eastAsia="宋体" w:cs="宋体"/>
                <w:szCs w:val="21"/>
              </w:rPr>
              <w:t>1</w:t>
            </w:r>
            <w:r>
              <w:rPr>
                <w:rFonts w:hint="eastAsia" w:ascii="宋体" w:hAnsi="宋体" w:eastAsia="宋体" w:cs="宋体"/>
                <w:szCs w:val="21"/>
              </w:rPr>
              <w:t>篇；</w:t>
            </w:r>
          </w:p>
          <w:p w14:paraId="464E06F8">
            <w:pPr>
              <w:spacing w:line="280" w:lineRule="exact"/>
              <w:ind w:left="420" w:leftChars="200"/>
              <w:jc w:val="left"/>
              <w:rPr>
                <w:rFonts w:ascii="宋体" w:hAnsi="宋体" w:eastAsia="宋体" w:cs="宋体"/>
                <w:szCs w:val="21"/>
              </w:rPr>
            </w:pPr>
            <w:r>
              <w:rPr>
                <w:rFonts w:hint="eastAsia" w:ascii="宋体" w:hAnsi="宋体" w:eastAsia="宋体" w:cs="宋体"/>
                <w:szCs w:val="21"/>
              </w:rPr>
              <w:t>③授权发明专利≥1项或实审≥3项；</w:t>
            </w:r>
          </w:p>
          <w:p w14:paraId="0FC8CE27">
            <w:pPr>
              <w:spacing w:line="280" w:lineRule="exact"/>
              <w:ind w:left="420" w:leftChars="200"/>
              <w:jc w:val="left"/>
              <w:rPr>
                <w:rFonts w:ascii="宋体" w:hAnsi="宋体" w:eastAsia="宋体" w:cs="宋体"/>
                <w:szCs w:val="21"/>
              </w:rPr>
            </w:pPr>
            <w:r>
              <w:rPr>
                <w:rFonts w:hint="eastAsia" w:ascii="宋体" w:hAnsi="宋体" w:eastAsia="宋体" w:cs="宋体"/>
                <w:szCs w:val="21"/>
              </w:rPr>
              <w:t>④以学校名义获省部级及以上科技奖≥1项；</w:t>
            </w:r>
          </w:p>
          <w:p w14:paraId="123358D1">
            <w:pPr>
              <w:spacing w:line="280" w:lineRule="exact"/>
              <w:ind w:left="420" w:leftChars="200"/>
              <w:jc w:val="left"/>
              <w:rPr>
                <w:rFonts w:ascii="宋体" w:hAnsi="宋体" w:eastAsia="宋体" w:cs="宋体"/>
                <w:szCs w:val="21"/>
              </w:rPr>
            </w:pPr>
            <w:r>
              <w:rPr>
                <w:rFonts w:hint="eastAsia" w:ascii="宋体" w:hAnsi="宋体" w:eastAsia="宋体" w:cs="宋体"/>
                <w:szCs w:val="21"/>
              </w:rPr>
              <w:t>⑤主持人提交研究报告被市厅级及以上部门采纳≥1项；</w:t>
            </w:r>
          </w:p>
          <w:p w14:paraId="12907F45">
            <w:pPr>
              <w:spacing w:line="280" w:lineRule="exact"/>
              <w:ind w:left="420" w:leftChars="200"/>
              <w:jc w:val="left"/>
              <w:rPr>
                <w:rFonts w:ascii="宋体" w:hAnsi="宋体" w:eastAsia="宋体" w:cs="宋体"/>
                <w:szCs w:val="21"/>
              </w:rPr>
            </w:pPr>
            <w:r>
              <w:rPr>
                <w:rFonts w:hint="eastAsia" w:ascii="宋体" w:hAnsi="宋体" w:eastAsia="宋体" w:cs="宋体"/>
                <w:szCs w:val="21"/>
              </w:rPr>
              <w:t>⑥出版学术专著≥1部，且单本≥10万字；</w:t>
            </w:r>
          </w:p>
          <w:p w14:paraId="665AF338">
            <w:pPr>
              <w:spacing w:line="280" w:lineRule="exact"/>
              <w:ind w:left="630" w:leftChars="200" w:hanging="210" w:hangingChars="100"/>
              <w:jc w:val="left"/>
              <w:rPr>
                <w:rFonts w:ascii="宋体" w:hAnsi="宋体" w:eastAsia="宋体" w:cs="宋体"/>
                <w:szCs w:val="21"/>
              </w:rPr>
            </w:pPr>
            <w:r>
              <w:rPr>
                <w:rFonts w:hint="eastAsia" w:ascii="宋体" w:hAnsi="宋体" w:eastAsia="宋体" w:cs="宋体"/>
                <w:szCs w:val="21"/>
              </w:rPr>
              <w:t>⑦主持人依托项目指导学生在省级及以上各类创新大赛获二等奖及以上≥1项。</w:t>
            </w:r>
          </w:p>
          <w:p w14:paraId="45990A52">
            <w:pPr>
              <w:spacing w:line="280" w:lineRule="exact"/>
              <w:jc w:val="left"/>
              <w:rPr>
                <w:rFonts w:ascii="宋体" w:hAnsi="宋体" w:eastAsia="宋体" w:cs="宋体"/>
                <w:szCs w:val="21"/>
              </w:rPr>
            </w:pPr>
            <w:r>
              <w:rPr>
                <w:rFonts w:hint="eastAsia" w:ascii="宋体" w:hAnsi="宋体" w:eastAsia="宋体" w:cs="宋体"/>
                <w:szCs w:val="21"/>
              </w:rPr>
              <w:t>2.主持人签订横向科研协议单次到账经费≥20万元；</w:t>
            </w:r>
          </w:p>
          <w:p w14:paraId="5845AD47">
            <w:pPr>
              <w:spacing w:line="280" w:lineRule="exact"/>
              <w:ind w:left="210" w:hanging="210" w:hangingChars="100"/>
              <w:jc w:val="left"/>
              <w:rPr>
                <w:rFonts w:ascii="宋体" w:hAnsi="宋体" w:eastAsia="宋体" w:cs="宋体"/>
                <w:szCs w:val="21"/>
              </w:rPr>
            </w:pPr>
            <w:r>
              <w:rPr>
                <w:rFonts w:hint="eastAsia" w:ascii="宋体" w:hAnsi="宋体" w:eastAsia="宋体" w:cs="宋体"/>
                <w:szCs w:val="21"/>
              </w:rPr>
              <w:t>3.主持人以学校名义申报省部级及以上竞争性纵向科研项目1项，且到账经费≥</w:t>
            </w:r>
            <w:r>
              <w:rPr>
                <w:rFonts w:ascii="宋体" w:hAnsi="宋体" w:eastAsia="宋体" w:cs="宋体"/>
                <w:szCs w:val="21"/>
              </w:rPr>
              <w:t>10</w:t>
            </w:r>
            <w:r>
              <w:rPr>
                <w:rFonts w:hint="eastAsia" w:ascii="宋体" w:hAnsi="宋体" w:eastAsia="宋体" w:cs="宋体"/>
                <w:szCs w:val="21"/>
              </w:rPr>
              <w:t>万元。</w:t>
            </w:r>
          </w:p>
        </w:tc>
        <w:tc>
          <w:tcPr>
            <w:tcW w:w="446"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62A665C0">
            <w:pPr>
              <w:spacing w:line="260" w:lineRule="exact"/>
              <w:jc w:val="center"/>
              <w:rPr>
                <w:rFonts w:ascii="宋体" w:hAnsi="宋体" w:eastAsia="宋体" w:cs="宋体"/>
                <w:b/>
                <w:bCs/>
                <w:szCs w:val="21"/>
              </w:rPr>
            </w:pPr>
            <w:r>
              <w:rPr>
                <w:rFonts w:ascii="宋体" w:hAnsi="宋体" w:eastAsia="宋体" w:cs="宋体"/>
                <w:szCs w:val="21"/>
              </w:rPr>
              <w:t>≤</w:t>
            </w:r>
            <w:r>
              <w:rPr>
                <w:rFonts w:hint="eastAsia" w:ascii="宋体" w:hAnsi="宋体" w:eastAsia="宋体" w:cs="宋体"/>
                <w:szCs w:val="21"/>
              </w:rPr>
              <w:t>8</w:t>
            </w:r>
          </w:p>
        </w:tc>
        <w:tc>
          <w:tcPr>
            <w:tcW w:w="553"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3E94B9B5">
            <w:pPr>
              <w:spacing w:line="260" w:lineRule="exact"/>
              <w:jc w:val="center"/>
              <w:rPr>
                <w:rFonts w:ascii="宋体" w:hAnsi="宋体" w:eastAsia="宋体" w:cs="宋体"/>
                <w:szCs w:val="21"/>
              </w:rPr>
            </w:pPr>
            <w:r>
              <w:rPr>
                <w:rFonts w:hint="eastAsia" w:ascii="宋体" w:hAnsi="宋体" w:eastAsia="宋体" w:cs="宋体"/>
                <w:szCs w:val="21"/>
              </w:rPr>
              <w:t>20</w:t>
            </w:r>
          </w:p>
        </w:tc>
      </w:tr>
      <w:tr w14:paraId="5C543262">
        <w:tblPrEx>
          <w:tblBorders>
            <w:top w:val="none" w:color="auto" w:sz="0"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15" w:type="dxa"/>
            <w:left w:w="15" w:type="dxa"/>
            <w:bottom w:w="15" w:type="dxa"/>
            <w:right w:w="15" w:type="dxa"/>
          </w:tblCellMar>
        </w:tblPrEx>
        <w:tc>
          <w:tcPr>
            <w:tcW w:w="180" w:type="pct"/>
            <w:vMerge w:val="continue"/>
            <w:tcBorders>
              <w:left w:val="single" w:color="auto" w:sz="4" w:space="0"/>
              <w:bottom w:val="single" w:color="auto" w:sz="4" w:space="0"/>
              <w:right w:val="single" w:color="auto" w:sz="4" w:space="0"/>
            </w:tcBorders>
            <w:shd w:val="clear" w:color="auto" w:fill="FFFFFF" w:themeFill="background1"/>
          </w:tcPr>
          <w:p w14:paraId="0E9C8575">
            <w:pPr>
              <w:spacing w:line="260" w:lineRule="exact"/>
              <w:jc w:val="center"/>
              <w:rPr>
                <w:rFonts w:ascii="宋体" w:hAnsi="宋体" w:eastAsia="宋体" w:cs="宋体"/>
                <w:szCs w:val="21"/>
                <w:shd w:val="clear" w:color="auto" w:fill="auto"/>
              </w:rPr>
            </w:pPr>
          </w:p>
        </w:tc>
        <w:tc>
          <w:tcPr>
            <w:tcW w:w="231"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25B8984C">
            <w:pPr>
              <w:spacing w:line="26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人文社会科学</w:t>
            </w:r>
          </w:p>
        </w:tc>
        <w:tc>
          <w:tcPr>
            <w:tcW w:w="558"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35B75754">
            <w:pPr>
              <w:spacing w:line="260" w:lineRule="exact"/>
              <w:jc w:val="left"/>
              <w:rPr>
                <w:rFonts w:ascii="宋体" w:hAnsi="宋体" w:eastAsia="宋体" w:cs="宋体"/>
                <w:szCs w:val="21"/>
                <w:shd w:val="clear" w:color="auto" w:fill="auto"/>
              </w:rPr>
            </w:pPr>
            <w:r>
              <w:rPr>
                <w:rFonts w:hint="eastAsia" w:ascii="宋体" w:hAnsi="宋体" w:eastAsia="宋体" w:cs="宋体"/>
                <w:b w:val="0"/>
                <w:bCs w:val="0"/>
                <w:szCs w:val="21"/>
                <w:shd w:val="clear" w:color="auto" w:fill="auto"/>
              </w:rPr>
              <w:t>博士或副高以上职称</w:t>
            </w:r>
            <w:r>
              <w:rPr>
                <w:rFonts w:hint="eastAsia" w:ascii="宋体" w:hAnsi="宋体" w:eastAsia="宋体" w:cs="宋体"/>
                <w:b/>
                <w:bCs/>
                <w:szCs w:val="21"/>
                <w:shd w:val="clear" w:color="auto" w:fill="auto"/>
              </w:rPr>
              <w:t>；</w:t>
            </w:r>
            <w:r>
              <w:rPr>
                <w:rFonts w:hint="eastAsia" w:ascii="宋体" w:hAnsi="宋体" w:eastAsia="宋体" w:cs="宋体"/>
                <w:szCs w:val="21"/>
                <w:shd w:val="clear" w:color="auto" w:fill="auto"/>
              </w:rPr>
              <w:t>承担过省部级以上项目并有突出成果；未获省级优青或国家级人才计划资助</w:t>
            </w:r>
          </w:p>
        </w:tc>
        <w:tc>
          <w:tcPr>
            <w:tcW w:w="318"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29D0631F">
            <w:pPr>
              <w:spacing w:line="32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2</w:t>
            </w:r>
          </w:p>
        </w:tc>
        <w:tc>
          <w:tcPr>
            <w:tcW w:w="2713"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491B6190">
            <w:pPr>
              <w:spacing w:line="280" w:lineRule="exact"/>
              <w:jc w:val="left"/>
              <w:rPr>
                <w:rFonts w:ascii="宋体" w:hAnsi="宋体" w:eastAsia="宋体" w:cs="宋体"/>
                <w:b/>
                <w:bCs/>
                <w:szCs w:val="21"/>
              </w:rPr>
            </w:pPr>
            <w:r>
              <w:rPr>
                <w:rFonts w:hint="eastAsia" w:ascii="宋体" w:hAnsi="宋体" w:eastAsia="宋体" w:cs="宋体"/>
                <w:b/>
                <w:bCs/>
                <w:szCs w:val="21"/>
              </w:rPr>
              <w:t>满足以下三类条件之一</w:t>
            </w:r>
          </w:p>
          <w:p w14:paraId="1536FCF2">
            <w:pPr>
              <w:spacing w:line="280" w:lineRule="exact"/>
              <w:jc w:val="left"/>
              <w:rPr>
                <w:rFonts w:ascii="宋体" w:hAnsi="宋体" w:eastAsia="宋体" w:cs="宋体"/>
                <w:szCs w:val="21"/>
              </w:rPr>
            </w:pPr>
            <w:r>
              <w:rPr>
                <w:rFonts w:hint="eastAsia" w:ascii="宋体" w:hAnsi="宋体" w:eastAsia="宋体" w:cs="宋体"/>
                <w:szCs w:val="21"/>
              </w:rPr>
              <w:t>1.须满足①，以及②-⑦中至少1条：</w:t>
            </w:r>
          </w:p>
          <w:p w14:paraId="5BAAF5D1">
            <w:pPr>
              <w:spacing w:line="280" w:lineRule="exact"/>
              <w:ind w:left="420" w:leftChars="100" w:hanging="210" w:hangingChars="100"/>
              <w:jc w:val="left"/>
              <w:rPr>
                <w:rFonts w:ascii="宋体" w:hAnsi="宋体" w:eastAsia="宋体" w:cs="宋体"/>
                <w:szCs w:val="21"/>
              </w:rPr>
            </w:pPr>
            <w:r>
              <w:rPr>
                <w:rFonts w:hint="eastAsia" w:ascii="宋体" w:hAnsi="宋体" w:eastAsia="宋体" w:cs="宋体"/>
                <w:szCs w:val="21"/>
              </w:rPr>
              <w:t>①发表学术论文，三类核心及以上≥2篇，其中国内期刊发表≥</w:t>
            </w:r>
            <w:r>
              <w:rPr>
                <w:rFonts w:ascii="宋体" w:hAnsi="宋体" w:eastAsia="宋体" w:cs="宋体"/>
                <w:szCs w:val="21"/>
              </w:rPr>
              <w:t>5</w:t>
            </w:r>
            <w:r>
              <w:rPr>
                <w:rFonts w:hint="eastAsia" w:ascii="宋体" w:hAnsi="宋体" w:eastAsia="宋体" w:cs="宋体"/>
                <w:szCs w:val="21"/>
              </w:rPr>
              <w:t>0%，主持人第一作者≥</w:t>
            </w:r>
            <w:r>
              <w:rPr>
                <w:rFonts w:ascii="宋体" w:hAnsi="宋体" w:eastAsia="宋体" w:cs="宋体"/>
                <w:szCs w:val="21"/>
              </w:rPr>
              <w:t>1</w:t>
            </w:r>
            <w:r>
              <w:rPr>
                <w:rFonts w:hint="eastAsia" w:ascii="宋体" w:hAnsi="宋体" w:eastAsia="宋体" w:cs="宋体"/>
                <w:szCs w:val="21"/>
              </w:rPr>
              <w:t>篇；</w:t>
            </w:r>
          </w:p>
          <w:p w14:paraId="4629A54C">
            <w:pPr>
              <w:spacing w:line="280" w:lineRule="exact"/>
              <w:ind w:left="210" w:leftChars="100"/>
              <w:jc w:val="left"/>
              <w:rPr>
                <w:rFonts w:ascii="宋体" w:hAnsi="宋体" w:eastAsia="宋体" w:cs="宋体"/>
                <w:szCs w:val="21"/>
              </w:rPr>
            </w:pPr>
            <w:r>
              <w:rPr>
                <w:rFonts w:hint="eastAsia" w:ascii="宋体" w:hAnsi="宋体" w:eastAsia="宋体" w:cs="宋体"/>
                <w:szCs w:val="21"/>
              </w:rPr>
              <w:t>②出版学术专著≥1部，且单本≥10万字；</w:t>
            </w:r>
          </w:p>
          <w:p w14:paraId="46B7356B">
            <w:pPr>
              <w:spacing w:line="280" w:lineRule="exact"/>
              <w:ind w:left="210" w:leftChars="100"/>
              <w:jc w:val="left"/>
              <w:rPr>
                <w:rFonts w:ascii="宋体" w:hAnsi="宋体" w:eastAsia="宋体" w:cs="宋体"/>
                <w:szCs w:val="21"/>
              </w:rPr>
            </w:pPr>
            <w:r>
              <w:rPr>
                <w:rFonts w:hint="eastAsia" w:ascii="宋体" w:hAnsi="宋体" w:eastAsia="宋体" w:cs="宋体"/>
                <w:szCs w:val="21"/>
              </w:rPr>
              <w:t>③主持人获省部级及以上领导肯定性批示≥1次；</w:t>
            </w:r>
          </w:p>
          <w:p w14:paraId="7D89176B">
            <w:pPr>
              <w:spacing w:line="280" w:lineRule="exact"/>
              <w:ind w:left="210" w:leftChars="100"/>
              <w:jc w:val="left"/>
              <w:rPr>
                <w:rFonts w:ascii="宋体" w:hAnsi="宋体" w:eastAsia="宋体" w:cs="宋体"/>
                <w:szCs w:val="21"/>
              </w:rPr>
            </w:pPr>
            <w:r>
              <w:rPr>
                <w:rFonts w:hint="eastAsia" w:ascii="宋体" w:hAnsi="宋体" w:eastAsia="宋体" w:cs="宋体"/>
                <w:szCs w:val="21"/>
              </w:rPr>
              <w:t>④主持人提交研究报告被市厅级以上部门采纳≥1项；</w:t>
            </w:r>
          </w:p>
          <w:p w14:paraId="0F546400">
            <w:pPr>
              <w:spacing w:line="280" w:lineRule="exact"/>
              <w:ind w:left="210" w:leftChars="100"/>
              <w:jc w:val="left"/>
              <w:rPr>
                <w:rFonts w:ascii="宋体" w:hAnsi="宋体" w:eastAsia="宋体" w:cs="宋体"/>
                <w:szCs w:val="21"/>
              </w:rPr>
            </w:pPr>
            <w:r>
              <w:rPr>
                <w:rFonts w:hint="eastAsia" w:ascii="宋体" w:hAnsi="宋体" w:eastAsia="宋体" w:cs="宋体"/>
                <w:szCs w:val="21"/>
              </w:rPr>
              <w:t>⑤以学校名义获省部级及以上社科奖≥1项；</w:t>
            </w:r>
          </w:p>
          <w:p w14:paraId="338D1EDB">
            <w:pPr>
              <w:spacing w:line="280" w:lineRule="exact"/>
              <w:ind w:left="210" w:leftChars="100"/>
              <w:jc w:val="left"/>
              <w:rPr>
                <w:rFonts w:ascii="宋体" w:hAnsi="宋体" w:eastAsia="宋体" w:cs="宋体"/>
                <w:szCs w:val="21"/>
              </w:rPr>
            </w:pPr>
            <w:r>
              <w:rPr>
                <w:rFonts w:hint="eastAsia" w:ascii="宋体" w:hAnsi="宋体" w:eastAsia="宋体" w:cs="宋体"/>
                <w:szCs w:val="21"/>
              </w:rPr>
              <w:t>⑥年均签订产学研或成果转化到账≥</w:t>
            </w:r>
            <w:r>
              <w:rPr>
                <w:rFonts w:ascii="宋体" w:hAnsi="宋体" w:eastAsia="宋体" w:cs="宋体"/>
                <w:szCs w:val="21"/>
              </w:rPr>
              <w:t>4</w:t>
            </w:r>
            <w:r>
              <w:rPr>
                <w:rFonts w:hint="eastAsia" w:ascii="宋体" w:hAnsi="宋体" w:eastAsia="宋体" w:cs="宋体"/>
                <w:szCs w:val="21"/>
              </w:rPr>
              <w:t>万元；</w:t>
            </w:r>
          </w:p>
          <w:p w14:paraId="6BFF8904">
            <w:pPr>
              <w:spacing w:line="280" w:lineRule="exact"/>
              <w:ind w:left="420" w:leftChars="100" w:hanging="210" w:hangingChars="100"/>
              <w:jc w:val="left"/>
              <w:rPr>
                <w:rFonts w:ascii="宋体" w:hAnsi="宋体" w:eastAsia="宋体" w:cs="宋体"/>
                <w:szCs w:val="21"/>
              </w:rPr>
            </w:pPr>
            <w:r>
              <w:rPr>
                <w:rFonts w:hint="eastAsia" w:ascii="宋体" w:hAnsi="宋体" w:eastAsia="宋体" w:cs="宋体"/>
                <w:szCs w:val="21"/>
              </w:rPr>
              <w:t>⑦主持人依托项目指导学生在省级及以上各类创新大赛获二等奖及以上≥1项。</w:t>
            </w:r>
          </w:p>
          <w:p w14:paraId="08DD196C">
            <w:pPr>
              <w:spacing w:line="280" w:lineRule="exact"/>
              <w:jc w:val="left"/>
              <w:rPr>
                <w:rFonts w:ascii="宋体" w:hAnsi="宋体" w:eastAsia="宋体" w:cs="宋体"/>
                <w:szCs w:val="21"/>
              </w:rPr>
            </w:pPr>
            <w:r>
              <w:rPr>
                <w:rFonts w:hint="eastAsia" w:ascii="宋体" w:hAnsi="宋体" w:eastAsia="宋体" w:cs="宋体"/>
                <w:szCs w:val="21"/>
              </w:rPr>
              <w:t>2.主持人签订横向科研协议单次到账经费≥1</w:t>
            </w:r>
            <w:r>
              <w:rPr>
                <w:rFonts w:ascii="宋体" w:hAnsi="宋体" w:eastAsia="宋体" w:cs="宋体"/>
                <w:szCs w:val="21"/>
              </w:rPr>
              <w:t>0</w:t>
            </w:r>
            <w:r>
              <w:rPr>
                <w:rFonts w:hint="eastAsia" w:ascii="宋体" w:hAnsi="宋体" w:eastAsia="宋体" w:cs="宋体"/>
                <w:szCs w:val="21"/>
              </w:rPr>
              <w:t>万元；</w:t>
            </w:r>
          </w:p>
          <w:p w14:paraId="3A776D56">
            <w:pPr>
              <w:spacing w:line="280" w:lineRule="exact"/>
              <w:ind w:left="210" w:hanging="210" w:hangingChars="100"/>
              <w:jc w:val="left"/>
              <w:rPr>
                <w:rFonts w:ascii="宋体" w:hAnsi="宋体" w:eastAsia="宋体" w:cs="宋体"/>
                <w:b/>
                <w:bCs/>
                <w:szCs w:val="21"/>
              </w:rPr>
            </w:pPr>
            <w:r>
              <w:rPr>
                <w:rFonts w:hint="eastAsia" w:ascii="宋体" w:hAnsi="宋体" w:eastAsia="宋体" w:cs="宋体"/>
                <w:szCs w:val="21"/>
              </w:rPr>
              <w:t>3.主持人以学校名义申报立项国家社科基金项目或教育部人文社科项目或安徽省哲学社会科学研究项目1项，有资助经费到账。</w:t>
            </w:r>
          </w:p>
        </w:tc>
        <w:tc>
          <w:tcPr>
            <w:tcW w:w="446" w:type="pct"/>
            <w:tcBorders>
              <w:top w:val="single" w:color="auto" w:sz="4" w:space="0"/>
              <w:left w:val="single" w:color="auto" w:sz="4" w:space="0"/>
              <w:right w:val="single" w:color="auto" w:sz="4" w:space="0"/>
            </w:tcBorders>
            <w:shd w:val="clear" w:color="auto" w:fill="FFFFFF"/>
            <w:tcMar>
              <w:top w:w="90" w:type="dxa"/>
              <w:left w:w="195" w:type="dxa"/>
              <w:bottom w:w="90" w:type="dxa"/>
              <w:right w:w="195" w:type="dxa"/>
            </w:tcMar>
            <w:vAlign w:val="center"/>
          </w:tcPr>
          <w:p w14:paraId="12AA4440">
            <w:pPr>
              <w:jc w:val="center"/>
              <w:rPr>
                <w:rFonts w:ascii="宋体" w:hAnsi="宋体" w:eastAsia="宋体" w:cs="宋体"/>
                <w:szCs w:val="21"/>
              </w:rPr>
            </w:pPr>
            <w:r>
              <w:rPr>
                <w:rFonts w:ascii="宋体" w:hAnsi="宋体" w:eastAsia="宋体" w:cs="宋体"/>
                <w:szCs w:val="21"/>
              </w:rPr>
              <w:t>≤</w:t>
            </w:r>
            <w:r>
              <w:rPr>
                <w:rFonts w:hint="eastAsia" w:ascii="宋体" w:hAnsi="宋体" w:eastAsia="宋体" w:cs="宋体"/>
                <w:szCs w:val="21"/>
              </w:rPr>
              <w:t>5</w:t>
            </w:r>
          </w:p>
        </w:tc>
        <w:tc>
          <w:tcPr>
            <w:tcW w:w="553"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29091415">
            <w:pPr>
              <w:spacing w:line="260" w:lineRule="exact"/>
              <w:jc w:val="center"/>
              <w:rPr>
                <w:rFonts w:ascii="宋体" w:hAnsi="宋体" w:eastAsia="宋体" w:cs="宋体"/>
                <w:szCs w:val="21"/>
              </w:rPr>
            </w:pPr>
            <w:r>
              <w:rPr>
                <w:rFonts w:hint="eastAsia" w:ascii="宋体" w:hAnsi="宋体" w:eastAsia="宋体" w:cs="宋体"/>
                <w:szCs w:val="21"/>
              </w:rPr>
              <w:t>10</w:t>
            </w:r>
          </w:p>
        </w:tc>
      </w:tr>
      <w:tr w14:paraId="21D6CD5E">
        <w:tblPrEx>
          <w:tblBorders>
            <w:top w:val="none" w:color="auto" w:sz="0"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15" w:type="dxa"/>
            <w:left w:w="15" w:type="dxa"/>
            <w:bottom w:w="15" w:type="dxa"/>
            <w:right w:w="15" w:type="dxa"/>
          </w:tblCellMar>
        </w:tblPrEx>
        <w:trPr>
          <w:trHeight w:val="3183" w:hRule="atLeast"/>
        </w:trPr>
        <w:tc>
          <w:tcPr>
            <w:tcW w:w="180" w:type="pct"/>
            <w:vMerge w:val="restart"/>
            <w:tcBorders>
              <w:top w:val="single" w:color="auto" w:sz="4" w:space="0"/>
              <w:left w:val="single" w:color="auto" w:sz="4" w:space="0"/>
              <w:right w:val="single" w:color="auto" w:sz="4" w:space="0"/>
            </w:tcBorders>
            <w:shd w:val="clear" w:color="auto" w:fill="FFFFFF" w:themeFill="background1"/>
            <w:vAlign w:val="center"/>
          </w:tcPr>
          <w:p w14:paraId="6DEBB06B">
            <w:pPr>
              <w:spacing w:line="26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青年科研项目</w:t>
            </w:r>
          </w:p>
        </w:tc>
        <w:tc>
          <w:tcPr>
            <w:tcW w:w="231"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47A6E996">
            <w:pPr>
              <w:spacing w:line="26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自然科学</w:t>
            </w:r>
          </w:p>
        </w:tc>
        <w:tc>
          <w:tcPr>
            <w:tcW w:w="558"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1FDAC964">
            <w:pPr>
              <w:spacing w:line="260" w:lineRule="exact"/>
              <w:jc w:val="left"/>
              <w:rPr>
                <w:rFonts w:ascii="宋体" w:hAnsi="宋体" w:eastAsia="宋体" w:cs="宋体"/>
                <w:szCs w:val="21"/>
                <w:shd w:val="clear" w:color="auto" w:fill="auto"/>
              </w:rPr>
            </w:pPr>
            <w:r>
              <w:rPr>
                <w:rFonts w:hint="eastAsia" w:ascii="宋体" w:hAnsi="宋体" w:eastAsia="宋体" w:cs="宋体"/>
                <w:szCs w:val="21"/>
                <w:shd w:val="clear" w:color="auto" w:fill="auto"/>
              </w:rPr>
              <w:t>博士学位；≤35岁（1990年1月1日后出生）；未获省级/国家级人才计划资助</w:t>
            </w:r>
          </w:p>
        </w:tc>
        <w:tc>
          <w:tcPr>
            <w:tcW w:w="318"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28BD7FD5">
            <w:pPr>
              <w:spacing w:line="32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2</w:t>
            </w:r>
          </w:p>
        </w:tc>
        <w:tc>
          <w:tcPr>
            <w:tcW w:w="2713"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370FF8F4">
            <w:pPr>
              <w:spacing w:line="280" w:lineRule="exact"/>
              <w:jc w:val="left"/>
              <w:rPr>
                <w:rFonts w:ascii="宋体" w:hAnsi="宋体" w:eastAsia="宋体" w:cs="宋体"/>
                <w:b/>
                <w:bCs/>
                <w:szCs w:val="21"/>
              </w:rPr>
            </w:pPr>
            <w:r>
              <w:rPr>
                <w:rFonts w:hint="eastAsia" w:ascii="宋体" w:hAnsi="宋体" w:eastAsia="宋体" w:cs="宋体"/>
                <w:b/>
                <w:bCs/>
                <w:szCs w:val="21"/>
              </w:rPr>
              <w:t>满足以下三类条件之一</w:t>
            </w:r>
          </w:p>
          <w:p w14:paraId="1739F5C9">
            <w:pPr>
              <w:spacing w:line="320" w:lineRule="exact"/>
              <w:jc w:val="left"/>
              <w:rPr>
                <w:rFonts w:ascii="宋体" w:hAnsi="宋体" w:eastAsia="宋体" w:cs="宋体"/>
                <w:szCs w:val="21"/>
              </w:rPr>
            </w:pPr>
            <w:r>
              <w:rPr>
                <w:rFonts w:hint="eastAsia" w:ascii="宋体" w:hAnsi="宋体" w:eastAsia="宋体" w:cs="宋体"/>
                <w:szCs w:val="21"/>
              </w:rPr>
              <w:t>1.须满足以下≥3项：</w:t>
            </w:r>
          </w:p>
          <w:p w14:paraId="4B1DE3EE">
            <w:pPr>
              <w:spacing w:line="320" w:lineRule="exact"/>
              <w:ind w:left="210" w:leftChars="100"/>
              <w:jc w:val="left"/>
              <w:rPr>
                <w:rFonts w:ascii="宋体" w:hAnsi="宋体" w:eastAsia="宋体" w:cs="宋体"/>
                <w:szCs w:val="21"/>
              </w:rPr>
            </w:pPr>
            <w:r>
              <w:rPr>
                <w:rFonts w:hint="eastAsia" w:ascii="宋体" w:hAnsi="宋体" w:eastAsia="宋体" w:cs="宋体"/>
                <w:szCs w:val="21"/>
              </w:rPr>
              <w:t>①年均产学研或成果转化到账经费≥5万元；</w:t>
            </w:r>
          </w:p>
          <w:p w14:paraId="1909EB70">
            <w:pPr>
              <w:spacing w:line="320" w:lineRule="exact"/>
              <w:ind w:left="420" w:leftChars="100" w:hanging="210" w:hangingChars="100"/>
              <w:jc w:val="left"/>
              <w:rPr>
                <w:rFonts w:ascii="宋体" w:hAnsi="宋体" w:eastAsia="宋体" w:cs="宋体"/>
                <w:szCs w:val="21"/>
              </w:rPr>
            </w:pPr>
            <w:r>
              <w:rPr>
                <w:rFonts w:hint="eastAsia" w:ascii="宋体" w:hAnsi="宋体" w:eastAsia="宋体" w:cs="宋体"/>
                <w:szCs w:val="21"/>
              </w:rPr>
              <w:t>②发表学术论文，三类及以上≥2篇，其中国内期刊发表≥20%，，主持人第一作者≥</w:t>
            </w:r>
            <w:r>
              <w:rPr>
                <w:rFonts w:ascii="宋体" w:hAnsi="宋体" w:eastAsia="宋体" w:cs="宋体"/>
                <w:szCs w:val="21"/>
              </w:rPr>
              <w:t>1</w:t>
            </w:r>
            <w:r>
              <w:rPr>
                <w:rFonts w:hint="eastAsia" w:ascii="宋体" w:hAnsi="宋体" w:eastAsia="宋体" w:cs="宋体"/>
                <w:szCs w:val="21"/>
              </w:rPr>
              <w:t>篇；</w:t>
            </w:r>
          </w:p>
          <w:p w14:paraId="170A6DA1">
            <w:pPr>
              <w:spacing w:line="320" w:lineRule="exact"/>
              <w:ind w:left="210" w:leftChars="100"/>
              <w:jc w:val="left"/>
              <w:rPr>
                <w:rFonts w:ascii="宋体" w:hAnsi="宋体" w:eastAsia="宋体" w:cs="宋体"/>
                <w:szCs w:val="21"/>
              </w:rPr>
            </w:pPr>
            <w:r>
              <w:rPr>
                <w:rFonts w:hint="eastAsia" w:ascii="宋体" w:hAnsi="宋体" w:eastAsia="宋体" w:cs="宋体"/>
                <w:szCs w:val="21"/>
              </w:rPr>
              <w:t>③授权发明专利≥1项或实审≥2项或授权其他知识产权≥3项；</w:t>
            </w:r>
          </w:p>
          <w:p w14:paraId="4B948209">
            <w:pPr>
              <w:spacing w:line="320" w:lineRule="exact"/>
              <w:ind w:left="210" w:leftChars="100"/>
              <w:jc w:val="left"/>
              <w:rPr>
                <w:rFonts w:ascii="宋体" w:hAnsi="宋体" w:eastAsia="宋体" w:cs="宋体"/>
                <w:szCs w:val="21"/>
              </w:rPr>
            </w:pPr>
            <w:r>
              <w:rPr>
                <w:rFonts w:hint="eastAsia" w:ascii="宋体" w:hAnsi="宋体" w:eastAsia="宋体" w:cs="宋体"/>
                <w:szCs w:val="21"/>
              </w:rPr>
              <w:t>④主持人以学校名义获省部级及以上科技奖≥1项；</w:t>
            </w:r>
          </w:p>
          <w:p w14:paraId="5477F800">
            <w:pPr>
              <w:spacing w:line="320" w:lineRule="exact"/>
              <w:ind w:left="210" w:leftChars="100"/>
              <w:jc w:val="left"/>
              <w:rPr>
                <w:rFonts w:ascii="宋体" w:hAnsi="宋体" w:eastAsia="宋体" w:cs="宋体"/>
                <w:szCs w:val="21"/>
              </w:rPr>
            </w:pPr>
            <w:r>
              <w:rPr>
                <w:rFonts w:hint="eastAsia" w:ascii="宋体" w:hAnsi="宋体" w:eastAsia="宋体" w:cs="宋体"/>
                <w:szCs w:val="21"/>
              </w:rPr>
              <w:t>⑤主持人提交研究报告被市厅级及以上部门采纳≥1项；</w:t>
            </w:r>
          </w:p>
          <w:p w14:paraId="064C1BE7">
            <w:pPr>
              <w:spacing w:line="320" w:lineRule="exact"/>
              <w:ind w:left="210" w:leftChars="100"/>
              <w:jc w:val="left"/>
              <w:rPr>
                <w:rFonts w:ascii="宋体" w:hAnsi="宋体" w:eastAsia="宋体" w:cs="宋体"/>
                <w:szCs w:val="21"/>
              </w:rPr>
            </w:pPr>
            <w:r>
              <w:rPr>
                <w:rFonts w:hint="eastAsia" w:ascii="宋体" w:hAnsi="宋体" w:eastAsia="宋体" w:cs="宋体"/>
                <w:szCs w:val="21"/>
              </w:rPr>
              <w:t>⑥出版学术专著≥1部，且单本≥10万字；</w:t>
            </w:r>
          </w:p>
          <w:p w14:paraId="50D20605">
            <w:pPr>
              <w:spacing w:line="320" w:lineRule="exact"/>
              <w:ind w:left="210" w:leftChars="100"/>
              <w:jc w:val="left"/>
              <w:rPr>
                <w:rFonts w:ascii="宋体" w:hAnsi="宋体" w:eastAsia="宋体" w:cs="宋体"/>
                <w:szCs w:val="21"/>
              </w:rPr>
            </w:pPr>
            <w:r>
              <w:rPr>
                <w:rFonts w:hint="eastAsia" w:ascii="宋体" w:hAnsi="宋体" w:eastAsia="宋体" w:cs="宋体"/>
                <w:szCs w:val="21"/>
              </w:rPr>
              <w:t>⑦主持人依托项目指导学生在省级及以上各类创新大赛获奖；</w:t>
            </w:r>
          </w:p>
          <w:p w14:paraId="39909D8A">
            <w:pPr>
              <w:spacing w:line="320" w:lineRule="exact"/>
              <w:jc w:val="left"/>
              <w:rPr>
                <w:rFonts w:ascii="宋体" w:hAnsi="宋体" w:eastAsia="宋体" w:cs="宋体"/>
                <w:szCs w:val="21"/>
              </w:rPr>
            </w:pPr>
            <w:r>
              <w:rPr>
                <w:rFonts w:hint="eastAsia" w:ascii="宋体" w:hAnsi="宋体" w:eastAsia="宋体" w:cs="宋体"/>
                <w:szCs w:val="21"/>
              </w:rPr>
              <w:t>2.主持人签订横向科研协议单次到账经费≥</w:t>
            </w:r>
            <w:r>
              <w:rPr>
                <w:rFonts w:ascii="宋体" w:hAnsi="宋体" w:eastAsia="宋体" w:cs="宋体"/>
                <w:szCs w:val="21"/>
              </w:rPr>
              <w:t>1</w:t>
            </w:r>
            <w:r>
              <w:rPr>
                <w:rFonts w:hint="eastAsia" w:ascii="宋体" w:hAnsi="宋体" w:eastAsia="宋体" w:cs="宋体"/>
                <w:szCs w:val="21"/>
              </w:rPr>
              <w:t>0万元及以上；</w:t>
            </w:r>
          </w:p>
          <w:p w14:paraId="319FB29E">
            <w:pPr>
              <w:spacing w:line="320" w:lineRule="exact"/>
              <w:ind w:left="210" w:hanging="210" w:hangingChars="100"/>
              <w:jc w:val="left"/>
              <w:rPr>
                <w:rFonts w:ascii="宋体" w:hAnsi="宋体" w:eastAsia="宋体" w:cs="宋体"/>
                <w:szCs w:val="21"/>
              </w:rPr>
            </w:pPr>
            <w:r>
              <w:rPr>
                <w:rFonts w:hint="eastAsia" w:ascii="宋体" w:hAnsi="宋体" w:eastAsia="宋体" w:cs="宋体"/>
                <w:szCs w:val="21"/>
              </w:rPr>
              <w:t>3.主持人以学校名义申报省部级竞争性纵向科研项目≥1项，到账经费≥</w:t>
            </w:r>
            <w:r>
              <w:rPr>
                <w:rFonts w:ascii="宋体" w:hAnsi="宋体" w:eastAsia="宋体" w:cs="宋体"/>
                <w:szCs w:val="21"/>
              </w:rPr>
              <w:t>10</w:t>
            </w:r>
            <w:r>
              <w:rPr>
                <w:rFonts w:hint="eastAsia" w:ascii="宋体" w:hAnsi="宋体" w:eastAsia="宋体" w:cs="宋体"/>
                <w:szCs w:val="21"/>
              </w:rPr>
              <w:t>万元。</w:t>
            </w:r>
          </w:p>
        </w:tc>
        <w:tc>
          <w:tcPr>
            <w:tcW w:w="446"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6FEBBC0E">
            <w:pPr>
              <w:spacing w:line="260" w:lineRule="exact"/>
              <w:jc w:val="center"/>
              <w:rPr>
                <w:rFonts w:ascii="宋体" w:hAnsi="宋体" w:eastAsia="宋体" w:cs="宋体"/>
                <w:b/>
                <w:bCs/>
                <w:szCs w:val="21"/>
              </w:rPr>
            </w:pPr>
            <w:r>
              <w:rPr>
                <w:rFonts w:ascii="宋体" w:hAnsi="宋体" w:eastAsia="宋体" w:cs="宋体"/>
                <w:szCs w:val="21"/>
              </w:rPr>
              <w:t>≤</w:t>
            </w:r>
            <w:r>
              <w:rPr>
                <w:rFonts w:hint="eastAsia" w:ascii="宋体" w:hAnsi="宋体" w:eastAsia="宋体" w:cs="宋体"/>
                <w:szCs w:val="21"/>
              </w:rPr>
              <w:t>8</w:t>
            </w:r>
          </w:p>
        </w:tc>
        <w:tc>
          <w:tcPr>
            <w:tcW w:w="553"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7368D07E">
            <w:pPr>
              <w:spacing w:line="260" w:lineRule="exact"/>
              <w:jc w:val="center"/>
              <w:rPr>
                <w:rFonts w:ascii="宋体" w:hAnsi="宋体" w:eastAsia="宋体" w:cs="宋体"/>
                <w:szCs w:val="21"/>
              </w:rPr>
            </w:pPr>
            <w:r>
              <w:rPr>
                <w:rFonts w:hint="eastAsia" w:ascii="宋体" w:hAnsi="宋体" w:eastAsia="宋体" w:cs="宋体"/>
                <w:szCs w:val="21"/>
              </w:rPr>
              <w:t>10</w:t>
            </w:r>
          </w:p>
        </w:tc>
      </w:tr>
      <w:tr w14:paraId="41DB0119">
        <w:tblPrEx>
          <w:tblBorders>
            <w:top w:val="none" w:color="auto" w:sz="0" w:space="0"/>
            <w:left w:val="single" w:color="auto" w:sz="2" w:space="0"/>
            <w:bottom w:val="single" w:color="auto" w:sz="2" w:space="0"/>
            <w:right w:val="single" w:color="auto" w:sz="2" w:space="0"/>
            <w:insideH w:val="none" w:color="auto" w:sz="0" w:space="0"/>
            <w:insideV w:val="none" w:color="auto" w:sz="0" w:space="0"/>
          </w:tblBorders>
          <w:tblCellMar>
            <w:top w:w="15" w:type="dxa"/>
            <w:left w:w="15" w:type="dxa"/>
            <w:bottom w:w="15" w:type="dxa"/>
            <w:right w:w="15" w:type="dxa"/>
          </w:tblCellMar>
        </w:tblPrEx>
        <w:tc>
          <w:tcPr>
            <w:tcW w:w="180" w:type="pct"/>
            <w:vMerge w:val="continue"/>
            <w:tcBorders>
              <w:left w:val="single" w:color="auto" w:sz="4" w:space="0"/>
              <w:bottom w:val="single" w:color="auto" w:sz="4" w:space="0"/>
              <w:right w:val="single" w:color="auto" w:sz="4" w:space="0"/>
            </w:tcBorders>
            <w:shd w:val="clear" w:color="auto" w:fill="FFFFFF" w:themeFill="background1"/>
          </w:tcPr>
          <w:p w14:paraId="53BB5E26">
            <w:pPr>
              <w:spacing w:line="260" w:lineRule="exact"/>
              <w:jc w:val="center"/>
              <w:rPr>
                <w:rFonts w:ascii="宋体" w:hAnsi="宋体" w:eastAsia="宋体" w:cs="宋体"/>
                <w:szCs w:val="21"/>
                <w:shd w:val="clear" w:color="auto" w:fill="auto"/>
              </w:rPr>
            </w:pPr>
          </w:p>
        </w:tc>
        <w:tc>
          <w:tcPr>
            <w:tcW w:w="231"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5617B756">
            <w:pPr>
              <w:spacing w:line="26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人文社会科学</w:t>
            </w:r>
          </w:p>
        </w:tc>
        <w:tc>
          <w:tcPr>
            <w:tcW w:w="558"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66E14EC8">
            <w:pPr>
              <w:spacing w:line="260" w:lineRule="exact"/>
              <w:jc w:val="left"/>
              <w:rPr>
                <w:rFonts w:ascii="宋体" w:hAnsi="宋体" w:eastAsia="宋体" w:cs="宋体"/>
                <w:szCs w:val="21"/>
                <w:shd w:val="clear" w:color="auto" w:fill="auto"/>
              </w:rPr>
            </w:pPr>
            <w:r>
              <w:rPr>
                <w:rFonts w:hint="eastAsia" w:ascii="宋体" w:hAnsi="宋体" w:eastAsia="宋体" w:cs="宋体"/>
                <w:szCs w:val="21"/>
                <w:shd w:val="clear" w:color="auto" w:fill="auto"/>
              </w:rPr>
              <w:t>博士学位；≤35岁（1990年1月1日后出生）；未获省级或国家级人才计划资助；有基础研究经历</w:t>
            </w:r>
          </w:p>
        </w:tc>
        <w:tc>
          <w:tcPr>
            <w:tcW w:w="318"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29136B3C">
            <w:pPr>
              <w:spacing w:line="32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2</w:t>
            </w:r>
          </w:p>
        </w:tc>
        <w:tc>
          <w:tcPr>
            <w:tcW w:w="2713"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11BBF67C">
            <w:pPr>
              <w:spacing w:line="280" w:lineRule="exact"/>
              <w:jc w:val="left"/>
              <w:rPr>
                <w:rFonts w:ascii="宋体" w:hAnsi="宋体" w:eastAsia="宋体" w:cs="宋体"/>
                <w:b/>
                <w:bCs/>
                <w:szCs w:val="21"/>
              </w:rPr>
            </w:pPr>
            <w:r>
              <w:rPr>
                <w:rFonts w:hint="eastAsia" w:ascii="宋体" w:hAnsi="宋体" w:eastAsia="宋体" w:cs="宋体"/>
                <w:b/>
                <w:bCs/>
                <w:szCs w:val="21"/>
              </w:rPr>
              <w:t>满足以下三类条件之一</w:t>
            </w:r>
          </w:p>
          <w:p w14:paraId="6A1D9AC9">
            <w:pPr>
              <w:spacing w:line="320" w:lineRule="exact"/>
              <w:jc w:val="left"/>
              <w:rPr>
                <w:rFonts w:ascii="宋体" w:hAnsi="宋体" w:eastAsia="宋体" w:cs="宋体"/>
                <w:szCs w:val="21"/>
              </w:rPr>
            </w:pPr>
            <w:r>
              <w:rPr>
                <w:rFonts w:hint="eastAsia" w:ascii="宋体" w:hAnsi="宋体" w:eastAsia="宋体" w:cs="宋体"/>
                <w:szCs w:val="21"/>
              </w:rPr>
              <w:t>1.须满足①，以及②-⑦中至少1条：</w:t>
            </w:r>
          </w:p>
          <w:p w14:paraId="3AC41B8D">
            <w:pPr>
              <w:spacing w:line="320" w:lineRule="exact"/>
              <w:ind w:left="420" w:leftChars="100" w:hanging="210" w:hangingChars="100"/>
              <w:jc w:val="left"/>
              <w:rPr>
                <w:rFonts w:ascii="宋体" w:hAnsi="宋体" w:eastAsia="宋体" w:cs="宋体"/>
                <w:szCs w:val="21"/>
              </w:rPr>
            </w:pPr>
            <w:r>
              <w:rPr>
                <w:rFonts w:hint="eastAsia" w:ascii="宋体" w:hAnsi="宋体" w:eastAsia="宋体" w:cs="宋体"/>
                <w:szCs w:val="21"/>
              </w:rPr>
              <w:t>①三类及以上期刊论文≥2篇，其中国内期刊发表≥</w:t>
            </w:r>
            <w:r>
              <w:rPr>
                <w:rFonts w:ascii="宋体" w:hAnsi="宋体" w:eastAsia="宋体" w:cs="宋体"/>
                <w:szCs w:val="21"/>
              </w:rPr>
              <w:t>5</w:t>
            </w:r>
            <w:r>
              <w:rPr>
                <w:rFonts w:hint="eastAsia" w:ascii="宋体" w:hAnsi="宋体" w:eastAsia="宋体" w:cs="宋体"/>
                <w:szCs w:val="21"/>
              </w:rPr>
              <w:t>0%，，主持人第一作者≥</w:t>
            </w:r>
            <w:r>
              <w:rPr>
                <w:rFonts w:ascii="宋体" w:hAnsi="宋体" w:eastAsia="宋体" w:cs="宋体"/>
                <w:szCs w:val="21"/>
              </w:rPr>
              <w:t>1</w:t>
            </w:r>
            <w:r>
              <w:rPr>
                <w:rFonts w:hint="eastAsia" w:ascii="宋体" w:hAnsi="宋体" w:eastAsia="宋体" w:cs="宋体"/>
                <w:szCs w:val="21"/>
              </w:rPr>
              <w:t>篇；</w:t>
            </w:r>
          </w:p>
          <w:p w14:paraId="1061BBFA">
            <w:pPr>
              <w:spacing w:line="320" w:lineRule="exact"/>
              <w:ind w:left="210" w:leftChars="100"/>
              <w:jc w:val="left"/>
              <w:rPr>
                <w:rFonts w:ascii="宋体" w:hAnsi="宋体" w:eastAsia="宋体" w:cs="宋体"/>
                <w:szCs w:val="21"/>
              </w:rPr>
            </w:pPr>
            <w:r>
              <w:rPr>
                <w:rFonts w:hint="eastAsia" w:ascii="宋体" w:hAnsi="宋体" w:eastAsia="宋体" w:cs="宋体"/>
                <w:szCs w:val="21"/>
              </w:rPr>
              <w:t>②出版学术专著≥1部，且单本≥10万字；</w:t>
            </w:r>
          </w:p>
          <w:p w14:paraId="46B988D3">
            <w:pPr>
              <w:spacing w:line="320" w:lineRule="exact"/>
              <w:ind w:left="210" w:leftChars="100"/>
              <w:jc w:val="left"/>
              <w:rPr>
                <w:rFonts w:ascii="宋体" w:hAnsi="宋体" w:eastAsia="宋体" w:cs="宋体"/>
                <w:szCs w:val="21"/>
              </w:rPr>
            </w:pPr>
            <w:r>
              <w:rPr>
                <w:rFonts w:hint="eastAsia" w:ascii="宋体" w:hAnsi="宋体" w:eastAsia="宋体" w:cs="宋体"/>
                <w:szCs w:val="21"/>
              </w:rPr>
              <w:t>③主持人获省部级领导肯定性批示≥1次；</w:t>
            </w:r>
          </w:p>
          <w:p w14:paraId="107531CD">
            <w:pPr>
              <w:spacing w:line="320" w:lineRule="exact"/>
              <w:ind w:left="210" w:leftChars="100"/>
              <w:jc w:val="left"/>
              <w:rPr>
                <w:rFonts w:ascii="宋体" w:hAnsi="宋体" w:eastAsia="宋体" w:cs="宋体"/>
                <w:szCs w:val="21"/>
              </w:rPr>
            </w:pPr>
            <w:r>
              <w:rPr>
                <w:rFonts w:hint="eastAsia" w:ascii="宋体" w:hAnsi="宋体" w:eastAsia="宋体" w:cs="宋体"/>
                <w:szCs w:val="21"/>
              </w:rPr>
              <w:t>④主持人提交研究报告被市厅级及以上部门采纳≥1项；</w:t>
            </w:r>
          </w:p>
          <w:p w14:paraId="7B043FFD">
            <w:pPr>
              <w:spacing w:line="320" w:lineRule="exact"/>
              <w:ind w:left="210" w:leftChars="100"/>
              <w:jc w:val="left"/>
              <w:rPr>
                <w:rFonts w:ascii="宋体" w:hAnsi="宋体" w:eastAsia="宋体" w:cs="宋体"/>
                <w:szCs w:val="21"/>
              </w:rPr>
            </w:pPr>
            <w:r>
              <w:rPr>
                <w:rFonts w:hint="eastAsia" w:ascii="宋体" w:hAnsi="宋体" w:eastAsia="宋体" w:cs="宋体"/>
                <w:szCs w:val="21"/>
              </w:rPr>
              <w:t>⑤主持人以学校名义获省部级及以上社科奖≥1项；</w:t>
            </w:r>
          </w:p>
          <w:p w14:paraId="6D17C7CA">
            <w:pPr>
              <w:spacing w:line="320" w:lineRule="exact"/>
              <w:ind w:left="210" w:leftChars="100"/>
              <w:jc w:val="left"/>
              <w:rPr>
                <w:rFonts w:ascii="宋体" w:hAnsi="宋体" w:eastAsia="宋体" w:cs="宋体"/>
                <w:szCs w:val="21"/>
              </w:rPr>
            </w:pPr>
            <w:r>
              <w:rPr>
                <w:rFonts w:hint="eastAsia" w:ascii="宋体" w:hAnsi="宋体" w:eastAsia="宋体" w:cs="宋体"/>
                <w:szCs w:val="21"/>
              </w:rPr>
              <w:t>⑥年均产学研或成果转化到账≥</w:t>
            </w:r>
            <w:r>
              <w:rPr>
                <w:rFonts w:ascii="宋体" w:hAnsi="宋体" w:eastAsia="宋体" w:cs="宋体"/>
                <w:szCs w:val="21"/>
              </w:rPr>
              <w:t>2</w:t>
            </w:r>
            <w:r>
              <w:rPr>
                <w:rFonts w:hint="eastAsia" w:ascii="宋体" w:hAnsi="宋体" w:eastAsia="宋体" w:cs="宋体"/>
                <w:szCs w:val="21"/>
              </w:rPr>
              <w:t>万元；</w:t>
            </w:r>
          </w:p>
          <w:p w14:paraId="74CA5F8A">
            <w:pPr>
              <w:spacing w:line="320" w:lineRule="exact"/>
              <w:ind w:left="210" w:leftChars="100"/>
              <w:jc w:val="left"/>
              <w:rPr>
                <w:rFonts w:ascii="宋体" w:hAnsi="宋体" w:eastAsia="宋体" w:cs="宋体"/>
                <w:szCs w:val="21"/>
              </w:rPr>
            </w:pPr>
            <w:r>
              <w:rPr>
                <w:rFonts w:hint="eastAsia" w:ascii="宋体" w:hAnsi="宋体" w:eastAsia="宋体" w:cs="宋体"/>
                <w:szCs w:val="21"/>
              </w:rPr>
              <w:t>⑦主持人依托项目指导学生在省级及以上各类创新大赛大赛获奖。</w:t>
            </w:r>
          </w:p>
          <w:p w14:paraId="7926B9DB">
            <w:pPr>
              <w:spacing w:line="320" w:lineRule="exact"/>
              <w:jc w:val="left"/>
              <w:rPr>
                <w:rFonts w:ascii="宋体" w:hAnsi="宋体" w:eastAsia="宋体" w:cs="宋体"/>
                <w:szCs w:val="21"/>
              </w:rPr>
            </w:pPr>
            <w:r>
              <w:rPr>
                <w:rFonts w:hint="eastAsia" w:ascii="宋体" w:hAnsi="宋体" w:eastAsia="宋体" w:cs="宋体"/>
                <w:szCs w:val="21"/>
              </w:rPr>
              <w:t>2.主持人签订横向科研协议单次到账经费≥5万元及以上；</w:t>
            </w:r>
          </w:p>
          <w:p w14:paraId="6905A972">
            <w:pPr>
              <w:spacing w:line="320" w:lineRule="exact"/>
              <w:ind w:left="210" w:hanging="210" w:hangingChars="100"/>
              <w:jc w:val="left"/>
              <w:rPr>
                <w:rFonts w:ascii="宋体" w:hAnsi="宋体" w:eastAsia="宋体" w:cs="宋体"/>
                <w:b/>
                <w:bCs/>
                <w:szCs w:val="21"/>
              </w:rPr>
            </w:pPr>
            <w:r>
              <w:rPr>
                <w:rFonts w:hint="eastAsia" w:ascii="宋体" w:hAnsi="宋体" w:eastAsia="宋体" w:cs="宋体"/>
                <w:szCs w:val="21"/>
              </w:rPr>
              <w:t>3.主持人申报立项国家社科基金项目或教育部人文社科项目或安徽省哲学社会科学研究项目1项，有资助经费到账。</w:t>
            </w:r>
          </w:p>
        </w:tc>
        <w:tc>
          <w:tcPr>
            <w:tcW w:w="446"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194273A7">
            <w:pPr>
              <w:spacing w:line="260" w:lineRule="exact"/>
              <w:jc w:val="center"/>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5</w:t>
            </w:r>
          </w:p>
        </w:tc>
        <w:tc>
          <w:tcPr>
            <w:tcW w:w="553"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255B7D19">
            <w:pPr>
              <w:spacing w:line="260" w:lineRule="exact"/>
              <w:jc w:val="center"/>
              <w:rPr>
                <w:rFonts w:ascii="宋体" w:hAnsi="宋体" w:eastAsia="宋体" w:cs="宋体"/>
                <w:szCs w:val="21"/>
              </w:rPr>
            </w:pPr>
            <w:r>
              <w:rPr>
                <w:rFonts w:hint="eastAsia" w:ascii="宋体" w:hAnsi="宋体" w:eastAsia="宋体" w:cs="宋体"/>
                <w:szCs w:val="21"/>
              </w:rPr>
              <w:t>5</w:t>
            </w:r>
          </w:p>
        </w:tc>
      </w:tr>
      <w:tr w14:paraId="0DBC3D49">
        <w:tblPrEx>
          <w:tblBorders>
            <w:top w:val="none" w:color="auto" w:sz="0"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15" w:type="dxa"/>
            <w:left w:w="15" w:type="dxa"/>
            <w:bottom w:w="15" w:type="dxa"/>
            <w:right w:w="15" w:type="dxa"/>
          </w:tblCellMar>
        </w:tblPrEx>
        <w:trPr>
          <w:trHeight w:val="1718" w:hRule="atLeast"/>
        </w:trPr>
        <w:tc>
          <w:tcPr>
            <w:tcW w:w="180" w:type="pct"/>
            <w:vMerge w:val="restart"/>
            <w:tcBorders>
              <w:top w:val="single" w:color="auto" w:sz="4" w:space="0"/>
              <w:left w:val="single" w:color="auto" w:sz="4" w:space="0"/>
              <w:right w:val="single" w:color="auto" w:sz="4" w:space="0"/>
            </w:tcBorders>
            <w:shd w:val="clear" w:color="auto" w:fill="FFFFFF" w:themeFill="background1"/>
            <w:vAlign w:val="center"/>
          </w:tcPr>
          <w:p w14:paraId="0CD883D7">
            <w:pPr>
              <w:spacing w:line="26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校级科研项目</w:t>
            </w:r>
          </w:p>
        </w:tc>
        <w:tc>
          <w:tcPr>
            <w:tcW w:w="231"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4374AA04">
            <w:pPr>
              <w:spacing w:line="26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自然科学</w:t>
            </w:r>
          </w:p>
        </w:tc>
        <w:tc>
          <w:tcPr>
            <w:tcW w:w="558"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3725059A">
            <w:pPr>
              <w:spacing w:line="260" w:lineRule="exact"/>
              <w:jc w:val="left"/>
              <w:rPr>
                <w:rFonts w:ascii="宋体" w:hAnsi="宋体" w:eastAsia="宋体" w:cs="宋体"/>
                <w:szCs w:val="21"/>
                <w:shd w:val="clear" w:color="auto" w:fill="auto"/>
              </w:rPr>
            </w:pPr>
            <w:r>
              <w:rPr>
                <w:rFonts w:hint="eastAsia" w:ascii="宋体" w:hAnsi="宋体" w:eastAsia="宋体" w:cs="宋体"/>
                <w:szCs w:val="21"/>
                <w:shd w:val="clear" w:color="auto" w:fill="auto"/>
              </w:rPr>
              <w:t>硕士学位；</w:t>
            </w:r>
            <w:r>
              <w:rPr>
                <w:rFonts w:hint="eastAsia" w:ascii="宋体" w:hAnsi="宋体" w:eastAsia="宋体" w:cs="宋体"/>
                <w:b/>
                <w:bCs/>
                <w:szCs w:val="21"/>
                <w:shd w:val="clear" w:color="auto" w:fill="auto"/>
              </w:rPr>
              <w:t>≤40岁</w:t>
            </w:r>
            <w:r>
              <w:rPr>
                <w:rFonts w:hint="eastAsia" w:ascii="宋体" w:hAnsi="宋体" w:eastAsia="宋体" w:cs="宋体"/>
                <w:szCs w:val="21"/>
                <w:shd w:val="clear" w:color="auto" w:fill="auto"/>
              </w:rPr>
              <w:t>；未获省级及以上项目支持</w:t>
            </w:r>
          </w:p>
        </w:tc>
        <w:tc>
          <w:tcPr>
            <w:tcW w:w="318"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20B896A1">
            <w:pPr>
              <w:spacing w:line="32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2年</w:t>
            </w:r>
          </w:p>
        </w:tc>
        <w:tc>
          <w:tcPr>
            <w:tcW w:w="2713"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4C82A779">
            <w:pPr>
              <w:spacing w:line="320" w:lineRule="exact"/>
              <w:jc w:val="left"/>
              <w:rPr>
                <w:rFonts w:ascii="宋体" w:hAnsi="宋体" w:eastAsia="宋体" w:cs="宋体"/>
                <w:b/>
                <w:bCs/>
                <w:szCs w:val="21"/>
              </w:rPr>
            </w:pPr>
            <w:r>
              <w:rPr>
                <w:rFonts w:hint="eastAsia" w:ascii="宋体" w:hAnsi="宋体" w:eastAsia="宋体" w:cs="宋体"/>
                <w:b/>
                <w:bCs/>
                <w:szCs w:val="21"/>
              </w:rPr>
              <w:t>满足以下≥1项：</w:t>
            </w:r>
          </w:p>
          <w:p w14:paraId="37103165">
            <w:pPr>
              <w:spacing w:line="320" w:lineRule="exact"/>
              <w:jc w:val="left"/>
              <w:rPr>
                <w:rFonts w:ascii="宋体" w:hAnsi="宋体" w:eastAsia="宋体" w:cs="宋体"/>
                <w:szCs w:val="21"/>
              </w:rPr>
            </w:pPr>
            <w:r>
              <w:rPr>
                <w:rFonts w:hint="eastAsia" w:ascii="宋体" w:hAnsi="宋体" w:eastAsia="宋体" w:cs="宋体"/>
                <w:szCs w:val="21"/>
              </w:rPr>
              <w:t>①产学研或成果转化到账经费≥2万元；</w:t>
            </w:r>
          </w:p>
          <w:p w14:paraId="16389A85">
            <w:pPr>
              <w:spacing w:line="320" w:lineRule="exact"/>
              <w:jc w:val="left"/>
              <w:rPr>
                <w:rFonts w:ascii="宋体" w:hAnsi="宋体" w:eastAsia="宋体" w:cs="宋体"/>
                <w:szCs w:val="21"/>
              </w:rPr>
            </w:pPr>
            <w:r>
              <w:rPr>
                <w:rFonts w:hint="eastAsia" w:ascii="宋体" w:hAnsi="宋体" w:eastAsia="宋体" w:cs="宋体"/>
                <w:szCs w:val="21"/>
              </w:rPr>
              <w:t>②主持人发表三类学术论文≥1篇；</w:t>
            </w:r>
          </w:p>
          <w:p w14:paraId="42828809">
            <w:pPr>
              <w:spacing w:line="320" w:lineRule="exact"/>
              <w:jc w:val="left"/>
              <w:rPr>
                <w:rFonts w:ascii="宋体" w:hAnsi="宋体" w:eastAsia="宋体" w:cs="宋体"/>
                <w:szCs w:val="21"/>
              </w:rPr>
            </w:pPr>
            <w:r>
              <w:rPr>
                <w:rFonts w:hint="eastAsia" w:ascii="宋体" w:hAnsi="宋体" w:eastAsia="宋体" w:cs="宋体"/>
                <w:szCs w:val="21"/>
              </w:rPr>
              <w:t>③申请发明专利并进入实审≥1项或授权其他知识产权≥2项；</w:t>
            </w:r>
          </w:p>
          <w:p w14:paraId="1434B3C7">
            <w:pPr>
              <w:spacing w:line="320" w:lineRule="exact"/>
              <w:jc w:val="left"/>
              <w:rPr>
                <w:rFonts w:ascii="宋体" w:hAnsi="宋体" w:eastAsia="宋体" w:cs="宋体"/>
                <w:szCs w:val="21"/>
              </w:rPr>
            </w:pPr>
            <w:r>
              <w:rPr>
                <w:rFonts w:hint="eastAsia" w:ascii="宋体" w:hAnsi="宋体" w:eastAsia="宋体" w:cs="宋体"/>
                <w:szCs w:val="21"/>
              </w:rPr>
              <w:t>④主持人依托项目指导学生获得省级及以上各类创新大赛获奖；</w:t>
            </w:r>
          </w:p>
          <w:p w14:paraId="4A3620E4">
            <w:pPr>
              <w:spacing w:line="320" w:lineRule="exact"/>
              <w:jc w:val="left"/>
              <w:rPr>
                <w:rFonts w:ascii="宋体" w:hAnsi="宋体" w:eastAsia="宋体" w:cs="宋体"/>
                <w:szCs w:val="21"/>
              </w:rPr>
            </w:pPr>
            <w:r>
              <w:rPr>
                <w:rFonts w:hint="eastAsia" w:ascii="宋体" w:hAnsi="宋体" w:eastAsia="宋体" w:cs="宋体"/>
                <w:szCs w:val="21"/>
              </w:rPr>
              <w:t>⑤主持人以学校名义获得市厅级及以上竞争性纵向科研项目≥1项。</w:t>
            </w:r>
          </w:p>
        </w:tc>
        <w:tc>
          <w:tcPr>
            <w:tcW w:w="446"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57924A78">
            <w:pPr>
              <w:spacing w:line="260" w:lineRule="exact"/>
              <w:jc w:val="center"/>
              <w:rPr>
                <w:rFonts w:ascii="宋体" w:hAnsi="宋体" w:eastAsia="宋体" w:cs="宋体"/>
                <w:szCs w:val="21"/>
              </w:rPr>
            </w:pPr>
            <w:r>
              <w:rPr>
                <w:rFonts w:ascii="宋体" w:hAnsi="宋体" w:eastAsia="宋体" w:cs="宋体"/>
                <w:szCs w:val="21"/>
              </w:rPr>
              <w:t>≤</w:t>
            </w:r>
            <w:r>
              <w:rPr>
                <w:rFonts w:hint="eastAsia" w:ascii="宋体" w:hAnsi="宋体" w:eastAsia="宋体" w:cs="宋体"/>
                <w:szCs w:val="21"/>
              </w:rPr>
              <w:t>8</w:t>
            </w:r>
          </w:p>
        </w:tc>
        <w:tc>
          <w:tcPr>
            <w:tcW w:w="553"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1C7D160E">
            <w:pPr>
              <w:spacing w:line="260" w:lineRule="exact"/>
              <w:jc w:val="center"/>
              <w:rPr>
                <w:rFonts w:ascii="宋体" w:hAnsi="宋体" w:eastAsia="宋体" w:cs="宋体"/>
                <w:szCs w:val="21"/>
              </w:rPr>
            </w:pPr>
            <w:r>
              <w:rPr>
                <w:rFonts w:hint="eastAsia" w:ascii="宋体" w:hAnsi="宋体" w:eastAsia="宋体" w:cs="宋体"/>
                <w:szCs w:val="21"/>
              </w:rPr>
              <w:t>2</w:t>
            </w:r>
          </w:p>
        </w:tc>
      </w:tr>
      <w:tr w14:paraId="0E2621BD">
        <w:tblPrEx>
          <w:tblBorders>
            <w:top w:val="none" w:color="auto" w:sz="0"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15" w:type="dxa"/>
            <w:left w:w="15" w:type="dxa"/>
            <w:bottom w:w="15" w:type="dxa"/>
            <w:right w:w="15" w:type="dxa"/>
          </w:tblCellMar>
        </w:tblPrEx>
        <w:trPr>
          <w:trHeight w:val="1718" w:hRule="atLeast"/>
        </w:trPr>
        <w:tc>
          <w:tcPr>
            <w:tcW w:w="180" w:type="pct"/>
            <w:vMerge w:val="continue"/>
            <w:tcBorders>
              <w:left w:val="single" w:color="auto" w:sz="4" w:space="0"/>
              <w:bottom w:val="single" w:color="auto" w:sz="4" w:space="0"/>
              <w:right w:val="single" w:color="auto" w:sz="4" w:space="0"/>
            </w:tcBorders>
            <w:shd w:val="clear" w:color="auto" w:fill="FFFFFF" w:themeFill="background1"/>
          </w:tcPr>
          <w:p w14:paraId="6C9F54A1">
            <w:pPr>
              <w:spacing w:line="260" w:lineRule="exact"/>
              <w:jc w:val="center"/>
              <w:rPr>
                <w:rFonts w:ascii="宋体" w:hAnsi="宋体" w:eastAsia="宋体" w:cs="宋体"/>
                <w:szCs w:val="21"/>
                <w:shd w:val="clear" w:color="auto" w:fill="auto"/>
              </w:rPr>
            </w:pPr>
          </w:p>
        </w:tc>
        <w:tc>
          <w:tcPr>
            <w:tcW w:w="231"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377E8ED0">
            <w:pPr>
              <w:spacing w:line="26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人文社会科学</w:t>
            </w:r>
          </w:p>
        </w:tc>
        <w:tc>
          <w:tcPr>
            <w:tcW w:w="558"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0D3991D0">
            <w:pPr>
              <w:spacing w:line="260" w:lineRule="exact"/>
              <w:jc w:val="left"/>
              <w:rPr>
                <w:rFonts w:ascii="宋体" w:hAnsi="宋体" w:eastAsia="宋体" w:cs="宋体"/>
                <w:szCs w:val="21"/>
                <w:shd w:val="clear" w:color="auto" w:fill="auto"/>
              </w:rPr>
            </w:pPr>
            <w:r>
              <w:rPr>
                <w:rFonts w:hint="eastAsia" w:ascii="宋体" w:hAnsi="宋体" w:eastAsia="宋体" w:cs="宋体"/>
                <w:szCs w:val="21"/>
                <w:shd w:val="clear" w:color="auto" w:fill="auto"/>
              </w:rPr>
              <w:t>硕士学位；</w:t>
            </w:r>
            <w:r>
              <w:rPr>
                <w:rFonts w:hint="eastAsia" w:ascii="宋体" w:hAnsi="宋体" w:eastAsia="宋体" w:cs="宋体"/>
                <w:b/>
                <w:bCs/>
                <w:szCs w:val="21"/>
                <w:shd w:val="clear" w:color="auto" w:fill="auto"/>
              </w:rPr>
              <w:t>≤40岁</w:t>
            </w:r>
            <w:r>
              <w:rPr>
                <w:rFonts w:hint="eastAsia" w:ascii="宋体" w:hAnsi="宋体" w:eastAsia="宋体" w:cs="宋体"/>
                <w:szCs w:val="21"/>
                <w:shd w:val="clear" w:color="auto" w:fill="auto"/>
              </w:rPr>
              <w:t>；未获省级及以上项目支持</w:t>
            </w:r>
          </w:p>
        </w:tc>
        <w:tc>
          <w:tcPr>
            <w:tcW w:w="318" w:type="pct"/>
            <w:tcBorders>
              <w:top w:val="single" w:color="auto" w:sz="4" w:space="0"/>
              <w:left w:val="single" w:color="auto" w:sz="4" w:space="0"/>
              <w:bottom w:val="single" w:color="auto" w:sz="4" w:space="0"/>
              <w:right w:val="single" w:color="auto" w:sz="4" w:space="0"/>
            </w:tcBorders>
            <w:shd w:val="clear" w:color="auto" w:fill="FFFFFF" w:themeFill="background1"/>
            <w:tcMar>
              <w:top w:w="90" w:type="dxa"/>
              <w:left w:w="195" w:type="dxa"/>
              <w:bottom w:w="90" w:type="dxa"/>
              <w:right w:w="195" w:type="dxa"/>
            </w:tcMar>
            <w:vAlign w:val="center"/>
          </w:tcPr>
          <w:p w14:paraId="116EA9BE">
            <w:pPr>
              <w:spacing w:line="32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2年</w:t>
            </w:r>
          </w:p>
        </w:tc>
        <w:tc>
          <w:tcPr>
            <w:tcW w:w="2713"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3AFEA3EE">
            <w:pPr>
              <w:spacing w:line="320" w:lineRule="exact"/>
              <w:jc w:val="left"/>
              <w:rPr>
                <w:rFonts w:ascii="宋体" w:hAnsi="宋体" w:eastAsia="宋体" w:cs="宋体"/>
                <w:b/>
                <w:bCs/>
                <w:szCs w:val="21"/>
              </w:rPr>
            </w:pPr>
            <w:r>
              <w:rPr>
                <w:rFonts w:hint="eastAsia" w:ascii="宋体" w:hAnsi="宋体" w:eastAsia="宋体" w:cs="宋体"/>
                <w:b/>
                <w:bCs/>
                <w:szCs w:val="21"/>
              </w:rPr>
              <w:t>满足以下≥1项：</w:t>
            </w:r>
          </w:p>
          <w:p w14:paraId="55E3B1DC">
            <w:pPr>
              <w:spacing w:line="320" w:lineRule="exact"/>
              <w:jc w:val="left"/>
              <w:rPr>
                <w:rFonts w:ascii="宋体" w:hAnsi="宋体" w:eastAsia="宋体" w:cs="宋体"/>
                <w:szCs w:val="21"/>
              </w:rPr>
            </w:pPr>
            <w:r>
              <w:rPr>
                <w:rFonts w:hint="eastAsia" w:ascii="宋体" w:hAnsi="宋体" w:eastAsia="宋体" w:cs="宋体"/>
                <w:szCs w:val="21"/>
              </w:rPr>
              <w:t>①产学研或成果转化到账经费≥1万元；</w:t>
            </w:r>
          </w:p>
          <w:p w14:paraId="1B2B1AF1">
            <w:pPr>
              <w:spacing w:line="320" w:lineRule="exact"/>
              <w:jc w:val="left"/>
              <w:rPr>
                <w:rFonts w:ascii="宋体" w:hAnsi="宋体" w:eastAsia="宋体" w:cs="宋体"/>
                <w:szCs w:val="21"/>
              </w:rPr>
            </w:pPr>
            <w:r>
              <w:rPr>
                <w:rFonts w:hint="eastAsia" w:ascii="宋体" w:hAnsi="宋体" w:eastAsia="宋体" w:cs="宋体"/>
                <w:szCs w:val="21"/>
              </w:rPr>
              <w:t>②主持人发表三类学术论文≥1篇；</w:t>
            </w:r>
          </w:p>
          <w:p w14:paraId="5FB5571B">
            <w:pPr>
              <w:spacing w:line="320" w:lineRule="exact"/>
              <w:jc w:val="left"/>
              <w:rPr>
                <w:rFonts w:ascii="宋体" w:hAnsi="宋体" w:eastAsia="宋体" w:cs="宋体"/>
                <w:szCs w:val="21"/>
              </w:rPr>
            </w:pPr>
            <w:r>
              <w:rPr>
                <w:rFonts w:hint="eastAsia" w:ascii="宋体" w:hAnsi="宋体" w:eastAsia="宋体" w:cs="宋体"/>
                <w:szCs w:val="21"/>
              </w:rPr>
              <w:t>③主持人提交研究报告被市厅级以上部门采纳；</w:t>
            </w:r>
          </w:p>
          <w:p w14:paraId="4ADB928E">
            <w:pPr>
              <w:spacing w:line="320" w:lineRule="exact"/>
              <w:jc w:val="left"/>
              <w:rPr>
                <w:rFonts w:ascii="宋体" w:hAnsi="宋体" w:eastAsia="宋体" w:cs="宋体"/>
                <w:szCs w:val="21"/>
              </w:rPr>
            </w:pPr>
            <w:r>
              <w:rPr>
                <w:rFonts w:hint="eastAsia" w:ascii="宋体" w:hAnsi="宋体" w:eastAsia="宋体" w:cs="宋体"/>
                <w:szCs w:val="21"/>
              </w:rPr>
              <w:t>④主持人依托项目指导学生获得省级及以上各类创新大赛获奖；</w:t>
            </w:r>
          </w:p>
          <w:p w14:paraId="5D72A2BB">
            <w:pPr>
              <w:spacing w:line="320" w:lineRule="exact"/>
              <w:jc w:val="left"/>
              <w:rPr>
                <w:rFonts w:ascii="宋体" w:hAnsi="宋体" w:eastAsia="宋体" w:cs="宋体"/>
                <w:b/>
                <w:bCs/>
                <w:szCs w:val="21"/>
              </w:rPr>
            </w:pPr>
            <w:r>
              <w:rPr>
                <w:rFonts w:hint="eastAsia" w:ascii="宋体" w:hAnsi="宋体" w:eastAsia="宋体" w:cs="宋体"/>
                <w:szCs w:val="21"/>
              </w:rPr>
              <w:t>⑤主持人以学校名义获得市厅级及以上竞争性纵向科研项目≥1项。</w:t>
            </w:r>
          </w:p>
        </w:tc>
        <w:tc>
          <w:tcPr>
            <w:tcW w:w="446"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11D9CF6E">
            <w:pPr>
              <w:spacing w:line="260" w:lineRule="exact"/>
              <w:jc w:val="center"/>
              <w:rPr>
                <w:rFonts w:ascii="宋体" w:hAnsi="宋体" w:eastAsia="宋体" w:cs="宋体"/>
                <w:szCs w:val="21"/>
              </w:rPr>
            </w:pPr>
            <w:r>
              <w:rPr>
                <w:rFonts w:ascii="宋体" w:hAnsi="宋体" w:eastAsia="宋体" w:cs="宋体"/>
                <w:szCs w:val="21"/>
              </w:rPr>
              <w:t>≤</w:t>
            </w:r>
            <w:r>
              <w:rPr>
                <w:rFonts w:hint="eastAsia" w:ascii="宋体" w:hAnsi="宋体" w:eastAsia="宋体" w:cs="宋体"/>
                <w:szCs w:val="21"/>
              </w:rPr>
              <w:t>5</w:t>
            </w:r>
          </w:p>
        </w:tc>
        <w:tc>
          <w:tcPr>
            <w:tcW w:w="553"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6BF76D39">
            <w:pPr>
              <w:spacing w:line="260" w:lineRule="exact"/>
              <w:jc w:val="center"/>
              <w:rPr>
                <w:rFonts w:ascii="宋体" w:hAnsi="宋体" w:eastAsia="宋体" w:cs="宋体"/>
                <w:szCs w:val="21"/>
              </w:rPr>
            </w:pPr>
            <w:r>
              <w:rPr>
                <w:rFonts w:hint="eastAsia" w:ascii="宋体" w:hAnsi="宋体" w:eastAsia="宋体" w:cs="宋体"/>
                <w:szCs w:val="21"/>
              </w:rPr>
              <w:t>1</w:t>
            </w:r>
          </w:p>
        </w:tc>
      </w:tr>
      <w:tr w14:paraId="0099DE36">
        <w:tblPrEx>
          <w:tblBorders>
            <w:top w:val="none" w:color="auto" w:sz="0"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15" w:type="dxa"/>
            <w:left w:w="15" w:type="dxa"/>
            <w:bottom w:w="15" w:type="dxa"/>
            <w:right w:w="15" w:type="dxa"/>
          </w:tblCellMar>
        </w:tblPrEx>
        <w:trPr>
          <w:trHeight w:val="1718" w:hRule="atLeast"/>
        </w:trPr>
        <w:tc>
          <w:tcPr>
            <w:tcW w:w="411" w:type="pct"/>
            <w:gridSpan w:val="2"/>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34700EC">
            <w:pPr>
              <w:spacing w:line="26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横向</w:t>
            </w:r>
          </w:p>
          <w:p w14:paraId="4BBFC951">
            <w:pPr>
              <w:spacing w:line="26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科研</w:t>
            </w:r>
          </w:p>
          <w:p w14:paraId="179B17B2">
            <w:pPr>
              <w:spacing w:line="26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项目</w:t>
            </w:r>
          </w:p>
          <w:p w14:paraId="3DFDBD33">
            <w:pPr>
              <w:spacing w:line="26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申请</w:t>
            </w:r>
          </w:p>
          <w:p w14:paraId="5F2F4777">
            <w:pPr>
              <w:spacing w:line="260" w:lineRule="exact"/>
              <w:jc w:val="center"/>
              <w:rPr>
                <w:rFonts w:ascii="宋体" w:hAnsi="宋体" w:eastAsia="宋体" w:cs="宋体"/>
                <w:szCs w:val="21"/>
                <w:shd w:val="clear" w:color="auto" w:fill="auto"/>
              </w:rPr>
            </w:pPr>
            <w:r>
              <w:rPr>
                <w:rFonts w:hint="eastAsia" w:ascii="宋体" w:hAnsi="宋体" w:eastAsia="宋体" w:cs="宋体"/>
                <w:szCs w:val="21"/>
                <w:shd w:val="clear" w:color="auto" w:fill="auto"/>
              </w:rPr>
              <w:t>认定</w:t>
            </w:r>
          </w:p>
        </w:tc>
        <w:tc>
          <w:tcPr>
            <w:tcW w:w="3589" w:type="pct"/>
            <w:gridSpan w:val="3"/>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4CEAA98A">
            <w:pPr>
              <w:spacing w:line="320" w:lineRule="exact"/>
              <w:rPr>
                <w:rFonts w:hint="eastAsia" w:ascii="宋体" w:hAnsi="宋体" w:eastAsia="宋体" w:cs="宋体"/>
                <w:szCs w:val="21"/>
                <w:lang w:eastAsia="zh-CN"/>
              </w:rPr>
            </w:pPr>
            <w:r>
              <w:rPr>
                <w:rFonts w:hint="eastAsia" w:ascii="宋体" w:hAnsi="宋体" w:eastAsia="宋体" w:cs="宋体"/>
                <w:szCs w:val="21"/>
                <w:shd w:val="clear" w:color="auto" w:fill="auto"/>
              </w:rPr>
              <w:t>横向项目到账≥10万元且已验收；到账≥20万元视同重大项目，≥10万元视同重点项目</w:t>
            </w:r>
            <w:r>
              <w:rPr>
                <w:rFonts w:hint="eastAsia" w:ascii="宋体" w:hAnsi="宋体" w:eastAsia="宋体" w:cs="宋体"/>
                <w:szCs w:val="21"/>
                <w:shd w:val="clear" w:color="auto" w:fill="auto"/>
                <w:lang w:eastAsia="zh-CN"/>
              </w:rPr>
              <w:t>；</w:t>
            </w:r>
          </w:p>
          <w:p w14:paraId="77126B8D">
            <w:pPr>
              <w:spacing w:line="320" w:lineRule="exact"/>
              <w:rPr>
                <w:rFonts w:ascii="宋体" w:hAnsi="宋体" w:eastAsia="宋体" w:cs="宋体"/>
                <w:b/>
                <w:bCs/>
                <w:szCs w:val="21"/>
              </w:rPr>
            </w:pPr>
            <w:r>
              <w:rPr>
                <w:rFonts w:hint="eastAsia" w:ascii="宋体" w:hAnsi="宋体" w:eastAsia="宋体" w:cs="宋体"/>
                <w:szCs w:val="21"/>
              </w:rPr>
              <w:t>按年度启动认定申请</w:t>
            </w:r>
          </w:p>
        </w:tc>
        <w:tc>
          <w:tcPr>
            <w:tcW w:w="446"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18B5096B">
            <w:pPr>
              <w:spacing w:line="260" w:lineRule="exact"/>
              <w:jc w:val="center"/>
              <w:rPr>
                <w:rFonts w:ascii="宋体" w:hAnsi="宋体" w:eastAsia="宋体" w:cs="宋体"/>
                <w:szCs w:val="21"/>
              </w:rPr>
            </w:pPr>
            <w:r>
              <w:rPr>
                <w:rFonts w:hint="eastAsia" w:ascii="宋体" w:hAnsi="宋体" w:eastAsia="宋体" w:cs="宋体"/>
                <w:szCs w:val="21"/>
              </w:rPr>
              <w:t>——</w:t>
            </w:r>
          </w:p>
        </w:tc>
        <w:tc>
          <w:tcPr>
            <w:tcW w:w="553" w:type="pct"/>
            <w:tcBorders>
              <w:top w:val="single" w:color="auto" w:sz="4" w:space="0"/>
              <w:left w:val="single" w:color="auto" w:sz="4" w:space="0"/>
              <w:bottom w:val="single" w:color="auto" w:sz="4" w:space="0"/>
              <w:right w:val="single" w:color="auto" w:sz="4" w:space="0"/>
            </w:tcBorders>
            <w:shd w:val="clear" w:color="auto" w:fill="FFFFFF"/>
            <w:tcMar>
              <w:top w:w="90" w:type="dxa"/>
              <w:left w:w="195" w:type="dxa"/>
              <w:bottom w:w="90" w:type="dxa"/>
              <w:right w:w="195" w:type="dxa"/>
            </w:tcMar>
            <w:vAlign w:val="center"/>
          </w:tcPr>
          <w:p w14:paraId="743717D3">
            <w:pPr>
              <w:spacing w:line="260" w:lineRule="exact"/>
              <w:jc w:val="center"/>
              <w:rPr>
                <w:rFonts w:ascii="宋体" w:hAnsi="宋体" w:eastAsia="宋体" w:cs="宋体"/>
                <w:szCs w:val="21"/>
              </w:rPr>
            </w:pPr>
            <w:r>
              <w:rPr>
                <w:rFonts w:hint="eastAsia" w:ascii="宋体" w:hAnsi="宋体" w:eastAsia="宋体" w:cs="宋体"/>
                <w:szCs w:val="21"/>
              </w:rPr>
              <w:t>工作量认定只计一次</w:t>
            </w:r>
          </w:p>
        </w:tc>
      </w:tr>
    </w:tbl>
    <w:p w14:paraId="76295D1D">
      <w:pPr>
        <w:rPr>
          <w:rFonts w:ascii="宋体" w:hAnsi="宋体" w:eastAsia="宋体" w:cs="宋体"/>
          <w:b/>
          <w:bCs/>
          <w:color w:val="FF0000"/>
          <w:sz w:val="28"/>
          <w:szCs w:val="28"/>
        </w:rPr>
      </w:pPr>
    </w:p>
    <w:sectPr>
      <w:pgSz w:w="16838" w:h="11906" w:orient="landscape"/>
      <w:pgMar w:top="794" w:right="1418" w:bottom="964" w:left="1418"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1" w:fontKey="{7B2A892A-E1B3-4496-94DB-0330AB02ED1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E44124"/>
    <w:rsid w:val="00010FB9"/>
    <w:rsid w:val="00017F30"/>
    <w:rsid w:val="001379B4"/>
    <w:rsid w:val="00172058"/>
    <w:rsid w:val="00172D9A"/>
    <w:rsid w:val="0017744C"/>
    <w:rsid w:val="00256BEA"/>
    <w:rsid w:val="002E789C"/>
    <w:rsid w:val="003C1BD6"/>
    <w:rsid w:val="00461BB8"/>
    <w:rsid w:val="004E250A"/>
    <w:rsid w:val="005602EF"/>
    <w:rsid w:val="005B5B03"/>
    <w:rsid w:val="005D384B"/>
    <w:rsid w:val="006417E6"/>
    <w:rsid w:val="007E4EF8"/>
    <w:rsid w:val="007E51B4"/>
    <w:rsid w:val="007E5C70"/>
    <w:rsid w:val="007F640A"/>
    <w:rsid w:val="00842E29"/>
    <w:rsid w:val="00874F18"/>
    <w:rsid w:val="00890D8E"/>
    <w:rsid w:val="00891553"/>
    <w:rsid w:val="008D0114"/>
    <w:rsid w:val="008D068E"/>
    <w:rsid w:val="008E71EE"/>
    <w:rsid w:val="00933242"/>
    <w:rsid w:val="00945C67"/>
    <w:rsid w:val="0098178E"/>
    <w:rsid w:val="00B21C54"/>
    <w:rsid w:val="00B65978"/>
    <w:rsid w:val="00B8025C"/>
    <w:rsid w:val="00BB49FA"/>
    <w:rsid w:val="00BB7F17"/>
    <w:rsid w:val="00C02187"/>
    <w:rsid w:val="00C67F8C"/>
    <w:rsid w:val="00CC2151"/>
    <w:rsid w:val="00D204F7"/>
    <w:rsid w:val="00D66F69"/>
    <w:rsid w:val="00E0459A"/>
    <w:rsid w:val="00ED6AD2"/>
    <w:rsid w:val="00FF59B4"/>
    <w:rsid w:val="08296773"/>
    <w:rsid w:val="0B3458F5"/>
    <w:rsid w:val="1093553E"/>
    <w:rsid w:val="19E44124"/>
    <w:rsid w:val="2266308E"/>
    <w:rsid w:val="260E7BF8"/>
    <w:rsid w:val="27AA639F"/>
    <w:rsid w:val="2D4A7B39"/>
    <w:rsid w:val="345A500D"/>
    <w:rsid w:val="3A9151C3"/>
    <w:rsid w:val="3B7B1A9A"/>
    <w:rsid w:val="45FF4E3C"/>
    <w:rsid w:val="580F0885"/>
    <w:rsid w:val="5F8D4351"/>
    <w:rsid w:val="60855628"/>
    <w:rsid w:val="70B8479B"/>
    <w:rsid w:val="71894CD0"/>
    <w:rsid w:val="72B729C4"/>
    <w:rsid w:val="7D864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0"/>
    <w:rPr>
      <w:b/>
    </w:rPr>
  </w:style>
  <w:style w:type="character" w:customStyle="1" w:styleId="8">
    <w:name w:val="页眉 字符"/>
    <w:basedOn w:val="6"/>
    <w:link w:val="4"/>
    <w:qFormat/>
    <w:uiPriority w:val="0"/>
    <w:rPr>
      <w:rFonts w:asciiTheme="minorHAnsi" w:hAnsiTheme="minorHAnsi" w:eastAsiaTheme="minorEastAsia" w:cstheme="minorBidi"/>
      <w:kern w:val="2"/>
      <w:sz w:val="18"/>
      <w:szCs w:val="18"/>
    </w:rPr>
  </w:style>
  <w:style w:type="character" w:customStyle="1" w:styleId="9">
    <w:name w:val="页脚 字符"/>
    <w:basedOn w:val="6"/>
    <w:link w:val="3"/>
    <w:qFormat/>
    <w:uiPriority w:val="0"/>
    <w:rPr>
      <w:rFonts w:asciiTheme="minorHAnsi" w:hAnsiTheme="minorHAnsi" w:eastAsiaTheme="minorEastAsia" w:cstheme="minorBidi"/>
      <w:kern w:val="2"/>
      <w:sz w:val="18"/>
      <w:szCs w:val="18"/>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3005</Words>
  <Characters>3094</Characters>
  <Lines>24</Lines>
  <Paragraphs>6</Paragraphs>
  <TotalTime>3</TotalTime>
  <ScaleCrop>false</ScaleCrop>
  <LinksUpToDate>false</LinksUpToDate>
  <CharactersWithSpaces>3095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2025-11-25T06:36:00Z</dcterms:created>
  <dc:creator>ws</dc:creator>
  <cp:lastModifiedBy>ws</cp:lastModifiedBy>
  <cp:lastPrinted>2025-11-28T01:49:00Z</cp:lastPrinted>
  <dcterms:modified xsi:type="dcterms:W3CDTF">2025-12-01T02:24:02Z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218F728851EB4F3CAD5DAA44F8ED6364_13</vt:lpwstr>
  </property>
  <property fmtid="{D5CDD505-2E9C-101B-9397-08002B2CF9AE}" pid="4" name="KSOTemplateDocerSaveRecord">
    <vt:lpwstr>eyJoZGlkIjoiMmJhZGUwNzYzNjVlNDkwNGNkNDAyY2IwYWVmNjFmMDMiLCJ1c2VySWQiOiIyNzY0MjY5MjEifQ==</vt:lpwstr>
  </property>
</Properties>
</file>